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92" w:rsidRPr="0024109E" w:rsidRDefault="00BB0492" w:rsidP="00BB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7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492" w:rsidRPr="0024109E" w:rsidRDefault="00BB0492" w:rsidP="00BB049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24109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7B32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 </w:t>
      </w:r>
      <w:r w:rsidRPr="0024109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Бутурлиновского муниципального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</w:t>
      </w:r>
      <w:r w:rsidRPr="0024109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айона</w:t>
      </w:r>
    </w:p>
    <w:p w:rsidR="00BB0492" w:rsidRPr="0024109E" w:rsidRDefault="00BB0492" w:rsidP="00BB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24109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BB0492" w:rsidRPr="0024109E" w:rsidRDefault="00BB0492" w:rsidP="00BB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B0492" w:rsidRPr="0024109E" w:rsidRDefault="00BB0492" w:rsidP="00BB04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24109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BB0492" w:rsidRPr="0024109E" w:rsidRDefault="00BB0492" w:rsidP="00BB0492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B0492" w:rsidRPr="00876921" w:rsidRDefault="00BB0492" w:rsidP="00BB04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69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 1</w:t>
      </w:r>
      <w:r w:rsidR="00E25A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  <w:r w:rsidRPr="008769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.12.2023г.№</w:t>
      </w:r>
      <w:r w:rsidR="007A7F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91</w:t>
      </w:r>
    </w:p>
    <w:p w:rsidR="00BB0492" w:rsidRPr="0024109E" w:rsidRDefault="00BB0492" w:rsidP="00BB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</w:t>
      </w:r>
      <w:r w:rsidR="007A7F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</w:p>
    <w:p w:rsidR="00EA56F4" w:rsidRPr="0024109E" w:rsidRDefault="00EA56F4" w:rsidP="00EA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2"/>
        <w:gridCol w:w="4708"/>
      </w:tblGrid>
      <w:tr w:rsidR="0026544B" w:rsidTr="00540A52">
        <w:tc>
          <w:tcPr>
            <w:tcW w:w="5012" w:type="dxa"/>
          </w:tcPr>
          <w:p w:rsidR="0026544B" w:rsidRPr="0026544B" w:rsidRDefault="0026544B" w:rsidP="009F354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4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9F3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Регламента реализации полномочий главными администраторами (администра</w:t>
            </w:r>
            <w:r w:rsidR="00116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9F3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торами) доходов бюджета </w:t>
            </w:r>
            <w:r w:rsidR="007B32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Козловского</w:t>
            </w:r>
            <w:r w:rsidR="002766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 w:rsidR="009F3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Буту</w:t>
            </w:r>
            <w:r w:rsidRPr="002654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рлиновского муниципального района</w:t>
            </w:r>
            <w:r w:rsidR="009F3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взысканию дебиторской задолженности по платежам в бюджет, пеням и штрафам по ним</w:t>
            </w:r>
          </w:p>
        </w:tc>
        <w:tc>
          <w:tcPr>
            <w:tcW w:w="5012" w:type="dxa"/>
          </w:tcPr>
          <w:p w:rsidR="0026544B" w:rsidRDefault="0026544B" w:rsidP="00EA56F4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56F4" w:rsidRPr="0024109E" w:rsidRDefault="00EA56F4" w:rsidP="00EA56F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6F4" w:rsidRPr="0024109E" w:rsidRDefault="00EA56F4" w:rsidP="00BB0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6544B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статьей 160.1 Бюджетного </w:t>
      </w:r>
      <w:r w:rsidR="009F35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35BB9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</w:t>
      </w:r>
      <w:r w:rsidR="009F3540">
        <w:rPr>
          <w:rFonts w:ascii="Times New Roman" w:eastAsia="Times New Roman" w:hAnsi="Times New Roman" w:cs="Times New Roman"/>
          <w:sz w:val="28"/>
          <w:szCs w:val="28"/>
        </w:rPr>
        <w:t>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администрация</w:t>
      </w:r>
      <w:r w:rsidR="002B2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27C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="002B236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F3540">
        <w:rPr>
          <w:rFonts w:ascii="Times New Roman" w:eastAsia="Times New Roman" w:hAnsi="Times New Roman" w:cs="Times New Roman"/>
          <w:sz w:val="28"/>
          <w:szCs w:val="28"/>
        </w:rPr>
        <w:t xml:space="preserve"> Бутурлиновского муниципального района</w:t>
      </w:r>
    </w:p>
    <w:p w:rsidR="00EA56F4" w:rsidRPr="0024109E" w:rsidRDefault="00EA56F4" w:rsidP="00BB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09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A56F4" w:rsidRPr="0024109E" w:rsidRDefault="00EA56F4" w:rsidP="00BB0492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9E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 </w:t>
      </w:r>
      <w:r w:rsidR="009F3540">
        <w:rPr>
          <w:rFonts w:ascii="Times New Roman" w:eastAsia="Times New Roman" w:hAnsi="Times New Roman" w:cs="Times New Roman"/>
          <w:sz w:val="28"/>
          <w:szCs w:val="28"/>
        </w:rPr>
        <w:t>Регламент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</w:t>
      </w:r>
      <w:r w:rsidR="00835B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56F4" w:rsidRDefault="009115D5" w:rsidP="00BB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A56F4" w:rsidRPr="0024109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76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14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1 января 202</w:t>
      </w:r>
      <w:r w:rsidR="009F3540">
        <w:rPr>
          <w:rFonts w:ascii="Times New Roman" w:eastAsia="Times New Roman" w:hAnsi="Times New Roman" w:cs="Times New Roman"/>
          <w:sz w:val="28"/>
          <w:szCs w:val="28"/>
        </w:rPr>
        <w:t>3</w:t>
      </w:r>
      <w:r w:rsidR="000921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A56F4" w:rsidRPr="0024109E" w:rsidRDefault="00092144" w:rsidP="0009214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r w:rsidR="005A2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6F4" w:rsidRPr="0024109E">
        <w:rPr>
          <w:rFonts w:ascii="Times New Roman" w:eastAsia="Times New Roman" w:hAnsi="Times New Roman" w:cs="Times New Roman"/>
          <w:sz w:val="28"/>
          <w:szCs w:val="28"/>
        </w:rPr>
        <w:t xml:space="preserve">Контроль   за   исполнением   настоящего   постановления   </w:t>
      </w:r>
      <w:r w:rsidR="005A2495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EA56F4" w:rsidRPr="0024109E" w:rsidRDefault="00EA56F4" w:rsidP="00EA56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AF9" w:rsidRDefault="00E25AF9" w:rsidP="009F35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:rsidR="00EA56F4" w:rsidRPr="0024109E" w:rsidRDefault="00E25AF9" w:rsidP="009F35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2766D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276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27C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="002766D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О.А.Саластинова</w:t>
      </w:r>
      <w:r w:rsidR="002766D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A56F4" w:rsidRPr="0024109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A56F4" w:rsidRPr="0024109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A56F4" w:rsidRPr="0024109E" w:rsidRDefault="00EA56F4" w:rsidP="00EA56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6F4" w:rsidRPr="0024109E" w:rsidRDefault="00EA56F4" w:rsidP="00EA56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4B3" w:rsidRDefault="006454B3" w:rsidP="006454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454B3" w:rsidRDefault="006454B3" w:rsidP="006454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454B3" w:rsidRDefault="007B327C" w:rsidP="006454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Козловского</w:t>
      </w:r>
      <w:r w:rsidR="006454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454B3" w:rsidRDefault="006454B3" w:rsidP="006454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</w:p>
    <w:p w:rsidR="006454B3" w:rsidRDefault="006454B3" w:rsidP="006454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 Воронежской области</w:t>
      </w:r>
    </w:p>
    <w:p w:rsidR="006454B3" w:rsidRDefault="00BB0492" w:rsidP="006454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E25AF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.12.2023г. N</w:t>
      </w:r>
      <w:r w:rsidR="00E25AF9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4B3" w:rsidRDefault="006454B3" w:rsidP="00645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454B3" w:rsidRDefault="006454B3" w:rsidP="006454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Регламент</w:t>
      </w:r>
    </w:p>
    <w:p w:rsidR="006454B3" w:rsidRDefault="006454B3" w:rsidP="006454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реализации полномочий главными администраторами (администраторами) доходов бюджета </w:t>
      </w:r>
      <w:r w:rsidR="007B327C">
        <w:rPr>
          <w:rFonts w:ascii="Times New Roman" w:hAnsi="Times New Roman" w:cs="Times New Roman"/>
          <w:b/>
          <w:bCs/>
          <w:sz w:val="28"/>
          <w:szCs w:val="26"/>
        </w:rPr>
        <w:t>Козловского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 сельского поселения Бутурлиновского муниципального района по взысканию дебито</w:t>
      </w:r>
      <w:r w:rsidR="00541FFD">
        <w:rPr>
          <w:rFonts w:ascii="Times New Roman" w:hAnsi="Times New Roman" w:cs="Times New Roman"/>
          <w:b/>
          <w:bCs/>
          <w:sz w:val="28"/>
          <w:szCs w:val="26"/>
        </w:rPr>
        <w:t>р</w:t>
      </w:r>
      <w:r>
        <w:rPr>
          <w:rFonts w:ascii="Times New Roman" w:hAnsi="Times New Roman" w:cs="Times New Roman"/>
          <w:b/>
          <w:bCs/>
          <w:sz w:val="28"/>
          <w:szCs w:val="26"/>
        </w:rPr>
        <w:t>ской задолженности по платежам в бюджет, пеням и штрафам по ним</w:t>
      </w:r>
    </w:p>
    <w:p w:rsidR="006454B3" w:rsidRDefault="006454B3" w:rsidP="00645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454B3" w:rsidRDefault="006454B3" w:rsidP="006454B3">
      <w:pPr>
        <w:pStyle w:val="1"/>
        <w:shd w:val="clear" w:color="auto" w:fill="auto"/>
        <w:tabs>
          <w:tab w:val="left" w:pos="316"/>
        </w:tabs>
        <w:spacing w:after="36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454B3" w:rsidRDefault="006454B3" w:rsidP="006454B3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Регламент реализации полномочий главными администраторами (администраторами) доходов бюджета </w:t>
      </w:r>
      <w:r w:rsidR="007B327C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  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 w:rsidR="007B327C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платежей, предусмотренных законодательством Российской Федерации о налогах и сборах.</w:t>
      </w:r>
    </w:p>
    <w:p w:rsidR="006454B3" w:rsidRDefault="006454B3" w:rsidP="006454B3">
      <w:pPr>
        <w:pStyle w:val="1"/>
        <w:shd w:val="clear" w:color="auto" w:fill="auto"/>
        <w:tabs>
          <w:tab w:val="left" w:pos="10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 основные понятия:</w:t>
      </w:r>
    </w:p>
    <w:p w:rsidR="006454B3" w:rsidRDefault="006454B3" w:rsidP="006454B3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6454B3" w:rsidRDefault="006454B3" w:rsidP="006454B3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r>
        <w:rPr>
          <w:rFonts w:ascii="Times New Roman" w:hAnsi="Times New Roman" w:cs="Times New Roman"/>
          <w:sz w:val="28"/>
          <w:szCs w:val="28"/>
        </w:rPr>
        <w:lastRenderedPageBreak/>
        <w:t>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6454B3" w:rsidRDefault="006454B3" w:rsidP="009115D5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6454B3" w:rsidRDefault="006454B3" w:rsidP="006454B3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1.3.1. Мероприятия по недопущению образования просроченной  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6454B3" w:rsidRDefault="006454B3" w:rsidP="006454B3">
      <w:pPr>
        <w:pStyle w:val="1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454B3" w:rsidRDefault="006454B3" w:rsidP="006454B3">
      <w:pPr>
        <w:pStyle w:val="1"/>
        <w:shd w:val="clear" w:color="auto" w:fill="auto"/>
        <w:tabs>
          <w:tab w:val="left" w:pos="15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1.3.3. Мероприятия по принудительному взысканию дебиторской  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6454B3" w:rsidRDefault="006454B3" w:rsidP="006454B3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  целях обеспечения исполнения дебиторской задолженности по доходам;</w:t>
      </w:r>
    </w:p>
    <w:p w:rsidR="006454B3" w:rsidRDefault="006454B3" w:rsidP="006454B3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1.3.5. Сроки реализации каждого мероприятия по реализации         администратором доходов бюджета полномочий, направленных на взыскание дебиторской задолженности по доходам;</w:t>
      </w:r>
    </w:p>
    <w:p w:rsidR="006454B3" w:rsidRDefault="006454B3" w:rsidP="006454B3">
      <w:pPr>
        <w:pStyle w:val="1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54B3" w:rsidRDefault="006454B3" w:rsidP="006454B3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       дебиторской задолженности по доходам, выявлению факторов,             влияющих на образование просроченной дебиторской</w:t>
      </w:r>
    </w:p>
    <w:p w:rsidR="006454B3" w:rsidRDefault="006454B3" w:rsidP="006454B3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6454B3" w:rsidRDefault="006454B3" w:rsidP="006454B3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4B3" w:rsidRDefault="006454B3" w:rsidP="006454B3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Главный администратор (администратор) доходов бюджета </w:t>
      </w:r>
      <w:r w:rsidR="007B327C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района:</w:t>
      </w:r>
    </w:p>
    <w:p w:rsidR="006454B3" w:rsidRDefault="006454B3" w:rsidP="006454B3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7B327C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как за администратором доходов бюджета </w:t>
      </w:r>
      <w:r w:rsidR="007B327C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района, в том числе:</w:t>
      </w:r>
    </w:p>
    <w:p w:rsidR="006454B3" w:rsidRDefault="006454B3" w:rsidP="006454B3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="007B327C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6454B3" w:rsidRDefault="006454B3" w:rsidP="006454B3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 w:rsidR="007B327C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 w:rsidR="007B327C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6454B3" w:rsidRDefault="006454B3" w:rsidP="006454B3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7B327C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7B327C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 порядке и случаях, предусмотренных законодательством Российской Федерации;</w:t>
      </w:r>
    </w:p>
    <w:p w:rsidR="006454B3" w:rsidRDefault="006454B3" w:rsidP="006454B3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 своевременным начислением неустойки (штрафов, пени);</w:t>
      </w:r>
    </w:p>
    <w:p w:rsidR="006454B3" w:rsidRDefault="006454B3" w:rsidP="006454B3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6454B3" w:rsidRDefault="006454B3" w:rsidP="006454B3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проводит не реже одного раза в квартал инвентаризацию расчетов с должниками, включая сверку данных по доходам в бюджет </w:t>
      </w:r>
      <w:r w:rsidR="007B327C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6454B3" w:rsidRDefault="006454B3" w:rsidP="006454B3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6454B3" w:rsidRDefault="006454B3" w:rsidP="006454B3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6454B3" w:rsidRDefault="006454B3" w:rsidP="006454B3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6454B3" w:rsidRDefault="006454B3" w:rsidP="006454B3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своевременно принимает решение о признании безнадежной к взысканию задолженности по платежам в бюджет </w:t>
      </w:r>
      <w:r w:rsidR="007B327C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и о ее списании;</w:t>
      </w:r>
    </w:p>
    <w:p w:rsidR="009115D5" w:rsidRDefault="009115D5" w:rsidP="006454B3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5D5" w:rsidRDefault="009115D5" w:rsidP="006454B3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4B3" w:rsidRDefault="006454B3" w:rsidP="006454B3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6454B3" w:rsidRDefault="006454B3" w:rsidP="006454B3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4B3" w:rsidRDefault="006454B3" w:rsidP="006454B3">
      <w:pPr>
        <w:pStyle w:val="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 их принудительному взысканию)</w:t>
      </w:r>
    </w:p>
    <w:p w:rsidR="006454B3" w:rsidRDefault="006454B3" w:rsidP="006454B3">
      <w:pPr>
        <w:pStyle w:val="1"/>
        <w:shd w:val="clear" w:color="auto" w:fill="auto"/>
        <w:tabs>
          <w:tab w:val="left" w:pos="3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направление требования должнику о погашении задолженности;</w:t>
      </w: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направление претензии должнику о погашении задолженности в досудебном порядке;</w:t>
      </w: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     задолженности.</w:t>
      </w: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9115D5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 xml:space="preserve">Требование (претензия) направляется должнику по месту его нахождения: для физических лиц - по месту регистрации и месту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фактического пребывания; для юридических лиц - по месту нахождения, </w:t>
      </w:r>
    </w:p>
    <w:p w:rsidR="009115D5" w:rsidRDefault="009115D5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4B3" w:rsidRDefault="006454B3" w:rsidP="009115D5">
      <w:pPr>
        <w:pStyle w:val="1"/>
        <w:tabs>
          <w:tab w:val="left" w:pos="118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дату и место ее составления;</w:t>
      </w: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период образования просрочки внесения платы;</w:t>
      </w: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 сумма просроченной дебиторской задолженности по платежам, пени;</w:t>
      </w: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 сумма штрафных санкций (при их наличии);</w:t>
      </w: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3.5.7. перечень прилагаемых документов, подтверждающих обстоятельства, изложенные в требовании (претензии);</w:t>
      </w: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3.5.9. реквизиты для перечисления просроченной дебиторской задолженности;</w:t>
      </w: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3.5.10. Ф.И.О. лица, подготовившего претензию;</w:t>
      </w:r>
    </w:p>
    <w:p w:rsidR="006454B3" w:rsidRDefault="006454B3" w:rsidP="006454B3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3.5.11. Ф.И.О. и должность лица, которое ее подписывает.</w:t>
      </w:r>
    </w:p>
    <w:p w:rsidR="006454B3" w:rsidRDefault="006454B3" w:rsidP="006454B3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6454B3" w:rsidRDefault="006454B3" w:rsidP="006454B3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4B3" w:rsidRDefault="006454B3" w:rsidP="006454B3">
      <w:pPr>
        <w:pStyle w:val="1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Мероприятия по принудительному взысканию дебиторской</w:t>
      </w:r>
    </w:p>
    <w:p w:rsidR="006454B3" w:rsidRDefault="006454B3" w:rsidP="006454B3">
      <w:pPr>
        <w:pStyle w:val="1"/>
        <w:shd w:val="clear" w:color="auto" w:fill="auto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6454B3" w:rsidRDefault="006454B3" w:rsidP="006454B3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4B3" w:rsidRDefault="006454B3" w:rsidP="006454B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BB0492" w:rsidRDefault="006454B3" w:rsidP="006454B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  <w:t xml:space="preserve"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</w:t>
      </w:r>
    </w:p>
    <w:p w:rsidR="006454B3" w:rsidRDefault="006454B3" w:rsidP="006454B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6454B3" w:rsidRDefault="006454B3" w:rsidP="006454B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6454B3" w:rsidRDefault="006454B3" w:rsidP="006454B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4.3.1. документы, подтверждающие обстоятельства, на которых основываются требования к должнику;</w:t>
      </w:r>
    </w:p>
    <w:p w:rsidR="006454B3" w:rsidRDefault="006454B3" w:rsidP="006454B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расчет взыскиваемой или оспариваемой денежной суммы (основной долг, пени, неустойка, проценты);</w:t>
      </w:r>
    </w:p>
    <w:p w:rsidR="006454B3" w:rsidRDefault="006454B3" w:rsidP="006454B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6454B3" w:rsidRDefault="006454B3" w:rsidP="006454B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6454B3" w:rsidRDefault="006454B3" w:rsidP="006454B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6454B3" w:rsidRDefault="006454B3" w:rsidP="006454B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4B3" w:rsidRDefault="006454B3" w:rsidP="006454B3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Мероприятия по взысканию просроченной дебиторской </w:t>
      </w:r>
    </w:p>
    <w:p w:rsidR="006454B3" w:rsidRDefault="006454B3" w:rsidP="006454B3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:rsidR="006454B3" w:rsidRDefault="006454B3" w:rsidP="006454B3">
      <w:pPr>
        <w:pStyle w:val="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4B3" w:rsidRDefault="006454B3" w:rsidP="006454B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  <w:t>Ответственное лицо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6454B3" w:rsidRDefault="006454B3" w:rsidP="006454B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</w:t>
      </w:r>
      <w:r w:rsidR="00541FFD">
        <w:rPr>
          <w:rFonts w:ascii="Times New Roman" w:hAnsi="Times New Roman" w:cs="Times New Roman"/>
          <w:sz w:val="28"/>
          <w:szCs w:val="28"/>
        </w:rPr>
        <w:t xml:space="preserve">лицо </w:t>
      </w:r>
      <w:r w:rsidRPr="00541FFD">
        <w:rPr>
          <w:rFonts w:ascii="Times New Roman" w:hAnsi="Times New Roman" w:cs="Times New Roman"/>
          <w:sz w:val="28"/>
          <w:szCs w:val="28"/>
        </w:rPr>
        <w:t xml:space="preserve"> осуществляет информационное взаимодействие со службой судебных приставов</w:t>
      </w:r>
      <w:r>
        <w:rPr>
          <w:rFonts w:ascii="Times New Roman" w:hAnsi="Times New Roman" w:cs="Times New Roman"/>
          <w:sz w:val="28"/>
          <w:szCs w:val="28"/>
        </w:rPr>
        <w:t>, в том числе проводит следующие мероприятия:</w:t>
      </w:r>
    </w:p>
    <w:p w:rsidR="006454B3" w:rsidRDefault="006454B3" w:rsidP="006454B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ведет учет исполнительных документов;</w:t>
      </w:r>
    </w:p>
    <w:p w:rsidR="006454B3" w:rsidRDefault="006454B3" w:rsidP="006454B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454B3" w:rsidRDefault="006454B3" w:rsidP="006454B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454B3" w:rsidRDefault="006454B3" w:rsidP="006454B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:rsidR="006454B3" w:rsidRDefault="006454B3" w:rsidP="006454B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6454B3" w:rsidRDefault="006454B3" w:rsidP="006454B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6454B3" w:rsidRDefault="006454B3" w:rsidP="006454B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6454B3" w:rsidRDefault="006454B3" w:rsidP="006454B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проводит ежеквартальную сверку результатов исполнительных производств с подразделениями службы судебных приставов.</w:t>
      </w:r>
    </w:p>
    <w:p w:rsidR="00BB0492" w:rsidRDefault="006454B3" w:rsidP="00A13B09">
      <w:pPr>
        <w:pStyle w:val="1"/>
        <w:tabs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  <w:sectPr w:rsidR="00BB0492" w:rsidSect="003B702E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действующим законодательством просроченная </w:t>
      </w:r>
      <w:r>
        <w:rPr>
          <w:rFonts w:ascii="Times New Roman" w:hAnsi="Times New Roman" w:cs="Times New Roman"/>
          <w:sz w:val="28"/>
          <w:szCs w:val="28"/>
        </w:rPr>
        <w:lastRenderedPageBreak/>
        <w:t>дебиторская задолженность, признанная безнадежной к взысканию по установленным основани</w:t>
      </w:r>
      <w:r w:rsidR="00541FF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м, подлежит списанию.</w:t>
      </w:r>
      <w:r w:rsidR="00A13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4B3" w:rsidRDefault="006454B3" w:rsidP="006454B3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6454B3" w:rsidRDefault="006454B3" w:rsidP="006454B3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к Регламенту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полномочий главными администраторами (администраторами) доходов бюджета </w:t>
      </w:r>
      <w:r w:rsidR="007B327C">
        <w:rPr>
          <w:rFonts w:ascii="Times New Roman" w:eastAsia="Times New Roman" w:hAnsi="Times New Roman" w:cs="Times New Roman"/>
          <w:color w:val="000000"/>
          <w:sz w:val="26"/>
          <w:szCs w:val="26"/>
        </w:rPr>
        <w:t>Козловского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Бутурлиновского муниципального района по взысканию дебиторской задолженности по платежам в бюджет, пеням и штрафам по ним</w:t>
      </w:r>
    </w:p>
    <w:p w:rsidR="00BB0492" w:rsidRDefault="00BB0492" w:rsidP="006454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0492" w:rsidRPr="00BB0492" w:rsidRDefault="00BB0492" w:rsidP="00BB04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B0492" w:rsidRPr="00B5450E" w:rsidRDefault="00BB0492" w:rsidP="00BB0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54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BB0492" w:rsidRPr="00B5450E" w:rsidRDefault="00BB0492" w:rsidP="00BB04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5450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претензионной и исковой работы</w:t>
      </w:r>
    </w:p>
    <w:p w:rsidR="00BB0492" w:rsidRPr="00B5450E" w:rsidRDefault="00BB0492" w:rsidP="00BB04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</w:t>
      </w:r>
    </w:p>
    <w:p w:rsidR="00BB0492" w:rsidRPr="00B5450E" w:rsidRDefault="00BB0492" w:rsidP="00BB04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состоянию на 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 года</w:t>
      </w:r>
    </w:p>
    <w:p w:rsidR="00BB0492" w:rsidRPr="00B5450E" w:rsidRDefault="00BB0492" w:rsidP="00BB04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6"/>
        <w:gridCol w:w="1078"/>
        <w:gridCol w:w="521"/>
        <w:gridCol w:w="529"/>
        <w:gridCol w:w="788"/>
        <w:gridCol w:w="1156"/>
        <w:gridCol w:w="941"/>
        <w:gridCol w:w="963"/>
        <w:gridCol w:w="766"/>
        <w:gridCol w:w="792"/>
        <w:gridCol w:w="953"/>
        <w:gridCol w:w="931"/>
        <w:gridCol w:w="814"/>
        <w:gridCol w:w="872"/>
        <w:gridCol w:w="817"/>
        <w:gridCol w:w="725"/>
        <w:gridCol w:w="843"/>
        <w:gridCol w:w="725"/>
      </w:tblGrid>
      <w:tr w:rsidR="00BB0492" w:rsidRPr="00B5450E" w:rsidTr="00255BD8">
        <w:trPr>
          <w:trHeight w:val="291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Просроче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BB0492" w:rsidRPr="00B5450E" w:rsidTr="00255BD8">
        <w:trPr>
          <w:trHeight w:val="16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BB0492" w:rsidRPr="00B5450E" w:rsidTr="00255BD8">
        <w:trPr>
          <w:trHeight w:val="19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дебиторск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BB0492" w:rsidRPr="00B5450E" w:rsidTr="00255BD8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доброволь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BB0492" w:rsidRPr="00B5450E" w:rsidTr="00255BD8">
        <w:trPr>
          <w:trHeight w:val="182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B0492" w:rsidRPr="00B5450E" w:rsidTr="00255BD8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B0492" w:rsidRPr="00B5450E" w:rsidTr="00255BD8">
        <w:trPr>
          <w:trHeight w:val="20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льного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B0492" w:rsidRPr="00B5450E" w:rsidTr="00255BD8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B0492" w:rsidRPr="00B5450E" w:rsidTr="00255BD8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B0492" w:rsidRPr="00B5450E" w:rsidTr="00255BD8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BB0492" w:rsidRPr="00B5450E" w:rsidTr="00255BD8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B0492" w:rsidRPr="00B5450E" w:rsidTr="00255BD8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B0492" w:rsidRPr="00B5450E" w:rsidTr="00255BD8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B0492" w:rsidRPr="00B5450E" w:rsidTr="00255BD8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B0492" w:rsidRPr="00B5450E" w:rsidTr="00255BD8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B0492" w:rsidRPr="00B5450E" w:rsidTr="00255BD8">
        <w:trPr>
          <w:trHeight w:val="26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B0492" w:rsidRPr="00B5450E" w:rsidTr="00255BD8">
        <w:trPr>
          <w:trHeight w:val="110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0492" w:rsidRPr="00B5450E" w:rsidRDefault="00BB0492" w:rsidP="00255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B0492" w:rsidRDefault="00BB0492" w:rsidP="00BB04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5AF9" w:rsidRDefault="00E25AF9" w:rsidP="00E25A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:rsidR="00BB0492" w:rsidRPr="00BB0492" w:rsidRDefault="00E25AF9" w:rsidP="00E25AF9">
      <w:pPr>
        <w:rPr>
          <w:rFonts w:ascii="Times New Roman" w:eastAsia="Times New Roman" w:hAnsi="Times New Roman" w:cs="Times New Roman"/>
          <w:sz w:val="28"/>
          <w:szCs w:val="28"/>
        </w:rPr>
        <w:sectPr w:rsidR="00BB0492" w:rsidRPr="00BB0492" w:rsidSect="00BB0492">
          <w:pgSz w:w="16838" w:h="11906" w:orient="landscape"/>
          <w:pgMar w:top="851" w:right="567" w:bottom="170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главы Козловского сельского поселения                        О.А.Саластинова</w:t>
      </w:r>
    </w:p>
    <w:p w:rsidR="006454B3" w:rsidRDefault="006454B3" w:rsidP="00E25A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6454B3" w:rsidSect="003B702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660B"/>
    <w:rsid w:val="00081CE5"/>
    <w:rsid w:val="00092144"/>
    <w:rsid w:val="000C6F87"/>
    <w:rsid w:val="0011650D"/>
    <w:rsid w:val="00186F7F"/>
    <w:rsid w:val="001A3478"/>
    <w:rsid w:val="001A7756"/>
    <w:rsid w:val="001C4294"/>
    <w:rsid w:val="001F7021"/>
    <w:rsid w:val="002121B8"/>
    <w:rsid w:val="0026544B"/>
    <w:rsid w:val="002766D8"/>
    <w:rsid w:val="002A02EE"/>
    <w:rsid w:val="002B236F"/>
    <w:rsid w:val="002D411E"/>
    <w:rsid w:val="002D71DF"/>
    <w:rsid w:val="003B702E"/>
    <w:rsid w:val="004360E2"/>
    <w:rsid w:val="0049660B"/>
    <w:rsid w:val="00505E13"/>
    <w:rsid w:val="00540A52"/>
    <w:rsid w:val="00541FFD"/>
    <w:rsid w:val="005A2495"/>
    <w:rsid w:val="006454B3"/>
    <w:rsid w:val="00646AA1"/>
    <w:rsid w:val="0069184B"/>
    <w:rsid w:val="00760263"/>
    <w:rsid w:val="007A7F75"/>
    <w:rsid w:val="007B327C"/>
    <w:rsid w:val="007D2E2D"/>
    <w:rsid w:val="007F3E51"/>
    <w:rsid w:val="00835BB9"/>
    <w:rsid w:val="0088369C"/>
    <w:rsid w:val="008D6121"/>
    <w:rsid w:val="009115D5"/>
    <w:rsid w:val="009174DE"/>
    <w:rsid w:val="009218A0"/>
    <w:rsid w:val="009B1D2D"/>
    <w:rsid w:val="009E4E9C"/>
    <w:rsid w:val="009F3540"/>
    <w:rsid w:val="00A11469"/>
    <w:rsid w:val="00A13B09"/>
    <w:rsid w:val="00AB123E"/>
    <w:rsid w:val="00B24202"/>
    <w:rsid w:val="00BA2A50"/>
    <w:rsid w:val="00BB0492"/>
    <w:rsid w:val="00BD563A"/>
    <w:rsid w:val="00C5222C"/>
    <w:rsid w:val="00C56A65"/>
    <w:rsid w:val="00D27ED8"/>
    <w:rsid w:val="00DE75C7"/>
    <w:rsid w:val="00E25AF9"/>
    <w:rsid w:val="00E4154F"/>
    <w:rsid w:val="00EA0E5B"/>
    <w:rsid w:val="00EA56F4"/>
    <w:rsid w:val="00EC5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0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5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6454B3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6"/>
    <w:rsid w:val="006454B3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rsid w:val="006454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0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16D5-D544-4EFC-97FD-78AAE426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Пользователь</cp:lastModifiedBy>
  <cp:revision>14</cp:revision>
  <cp:lastPrinted>2023-11-27T05:44:00Z</cp:lastPrinted>
  <dcterms:created xsi:type="dcterms:W3CDTF">2023-12-07T12:26:00Z</dcterms:created>
  <dcterms:modified xsi:type="dcterms:W3CDTF">2023-12-21T13:04:00Z</dcterms:modified>
</cp:coreProperties>
</file>