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5C094B" w:rsidRDefault="00BA3818" w:rsidP="005C094B">
      <w:pPr>
        <w:ind w:firstLine="709"/>
        <w:jc w:val="center"/>
        <w:rPr>
          <w:rFonts w:ascii="Times New Roman" w:hAnsi="Times New Roman" w:cs="Times New Roman"/>
          <w:sz w:val="28"/>
          <w:szCs w:val="28"/>
        </w:rPr>
      </w:pPr>
      <w:r w:rsidRPr="005C094B">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5C094B" w:rsidRDefault="00BA3818" w:rsidP="005C094B">
      <w:pPr>
        <w:pStyle w:val="ac"/>
        <w:ind w:firstLine="709"/>
        <w:jc w:val="center"/>
        <w:rPr>
          <w:b/>
          <w:i/>
        </w:rPr>
      </w:pPr>
      <w:r w:rsidRPr="005C094B">
        <w:rPr>
          <w:b/>
          <w:i/>
        </w:rPr>
        <w:t xml:space="preserve">Администрация </w:t>
      </w:r>
      <w:r w:rsidR="00626A8C">
        <w:rPr>
          <w:b/>
          <w:i/>
        </w:rPr>
        <w:t>Козловского</w:t>
      </w:r>
      <w:r w:rsidRPr="005C094B">
        <w:rPr>
          <w:b/>
          <w:i/>
        </w:rPr>
        <w:t xml:space="preserve"> сельского поселения</w:t>
      </w:r>
    </w:p>
    <w:p w:rsidR="00BA3818" w:rsidRPr="005C094B" w:rsidRDefault="00BA3818" w:rsidP="005C094B">
      <w:pPr>
        <w:pStyle w:val="ac"/>
        <w:ind w:firstLine="709"/>
        <w:jc w:val="center"/>
        <w:rPr>
          <w:b/>
          <w:i/>
        </w:rPr>
      </w:pPr>
      <w:r w:rsidRPr="005C094B">
        <w:rPr>
          <w:b/>
          <w:i/>
        </w:rPr>
        <w:t>Бутурлиновского муниципального района</w:t>
      </w:r>
    </w:p>
    <w:p w:rsidR="00BA3818" w:rsidRPr="005C094B" w:rsidRDefault="00BA3818" w:rsidP="005C094B">
      <w:pPr>
        <w:pStyle w:val="ac"/>
        <w:ind w:firstLine="709"/>
        <w:jc w:val="center"/>
        <w:rPr>
          <w:b/>
          <w:i/>
        </w:rPr>
      </w:pPr>
      <w:r w:rsidRPr="005C094B">
        <w:rPr>
          <w:b/>
          <w:i/>
        </w:rPr>
        <w:t>Воронежской области</w:t>
      </w:r>
    </w:p>
    <w:p w:rsidR="00BA3818" w:rsidRPr="005C094B" w:rsidRDefault="00BA3818" w:rsidP="005C094B">
      <w:pPr>
        <w:pStyle w:val="ac"/>
        <w:ind w:firstLine="709"/>
        <w:jc w:val="center"/>
        <w:rPr>
          <w:b/>
          <w:i/>
        </w:rPr>
      </w:pPr>
    </w:p>
    <w:p w:rsidR="00BA3818" w:rsidRPr="005C094B" w:rsidRDefault="00BA3818" w:rsidP="005C094B">
      <w:pPr>
        <w:pStyle w:val="ac"/>
        <w:ind w:firstLine="709"/>
        <w:jc w:val="center"/>
        <w:rPr>
          <w:b/>
          <w:i/>
        </w:rPr>
      </w:pPr>
      <w:r w:rsidRPr="005C094B">
        <w:rPr>
          <w:b/>
          <w:i/>
        </w:rPr>
        <w:t>ПОСТАНОВЛЕНИЕ</w:t>
      </w:r>
    </w:p>
    <w:p w:rsidR="00BA3818" w:rsidRPr="005C094B" w:rsidRDefault="00BA3818" w:rsidP="005C094B">
      <w:pPr>
        <w:pStyle w:val="13"/>
        <w:ind w:firstLine="709"/>
        <w:jc w:val="center"/>
        <w:rPr>
          <w:rFonts w:ascii="Times New Roman" w:hAnsi="Times New Roman"/>
          <w:sz w:val="28"/>
          <w:szCs w:val="28"/>
        </w:rPr>
      </w:pPr>
    </w:p>
    <w:p w:rsidR="00BA3818" w:rsidRPr="005C094B" w:rsidRDefault="00BA3818" w:rsidP="005C094B">
      <w:pPr>
        <w:pStyle w:val="13"/>
        <w:ind w:firstLine="709"/>
        <w:jc w:val="both"/>
        <w:rPr>
          <w:rFonts w:ascii="Times New Roman" w:hAnsi="Times New Roman"/>
          <w:sz w:val="28"/>
          <w:szCs w:val="28"/>
        </w:rPr>
      </w:pPr>
      <w:r w:rsidRPr="005C094B">
        <w:rPr>
          <w:rFonts w:ascii="Times New Roman" w:hAnsi="Times New Roman"/>
          <w:sz w:val="28"/>
          <w:szCs w:val="28"/>
        </w:rPr>
        <w:t xml:space="preserve">от </w:t>
      </w:r>
      <w:r w:rsidR="00626A8C">
        <w:rPr>
          <w:rFonts w:ascii="Times New Roman" w:hAnsi="Times New Roman"/>
          <w:sz w:val="28"/>
          <w:szCs w:val="28"/>
        </w:rPr>
        <w:t xml:space="preserve">29.11.2023 г.    </w:t>
      </w:r>
      <w:r w:rsidRPr="005C094B">
        <w:rPr>
          <w:rFonts w:ascii="Times New Roman" w:hAnsi="Times New Roman"/>
          <w:sz w:val="28"/>
          <w:szCs w:val="28"/>
        </w:rPr>
        <w:t xml:space="preserve"> № </w:t>
      </w:r>
      <w:r w:rsidR="00626A8C">
        <w:rPr>
          <w:rFonts w:ascii="Times New Roman" w:hAnsi="Times New Roman"/>
          <w:sz w:val="28"/>
          <w:szCs w:val="28"/>
        </w:rPr>
        <w:t>76</w:t>
      </w:r>
    </w:p>
    <w:p w:rsidR="00BA3818" w:rsidRPr="005C094B" w:rsidRDefault="00BA3818" w:rsidP="005C094B">
      <w:pPr>
        <w:pStyle w:val="13"/>
        <w:ind w:firstLine="709"/>
        <w:jc w:val="both"/>
        <w:rPr>
          <w:rFonts w:ascii="Times New Roman" w:hAnsi="Times New Roman"/>
          <w:sz w:val="28"/>
          <w:szCs w:val="28"/>
        </w:rPr>
      </w:pPr>
      <w:r w:rsidRPr="005C094B">
        <w:rPr>
          <w:rFonts w:ascii="Times New Roman" w:hAnsi="Times New Roman"/>
          <w:sz w:val="28"/>
          <w:szCs w:val="28"/>
        </w:rPr>
        <w:t xml:space="preserve">            с.</w:t>
      </w:r>
      <w:r w:rsidR="00626A8C">
        <w:rPr>
          <w:rFonts w:ascii="Times New Roman" w:hAnsi="Times New Roman"/>
          <w:sz w:val="28"/>
          <w:szCs w:val="28"/>
        </w:rPr>
        <w:t>Козловка</w:t>
      </w:r>
    </w:p>
    <w:p w:rsidR="00BA3818" w:rsidRPr="005C094B" w:rsidRDefault="00BA3818" w:rsidP="005C094B">
      <w:pPr>
        <w:pStyle w:val="Title"/>
        <w:spacing w:before="0" w:after="0"/>
        <w:ind w:firstLine="709"/>
        <w:jc w:val="both"/>
        <w:rPr>
          <w:rFonts w:ascii="Times New Roman" w:hAnsi="Times New Roman" w:cs="Times New Roman"/>
          <w:sz w:val="28"/>
          <w:szCs w:val="28"/>
        </w:rPr>
      </w:pPr>
    </w:p>
    <w:p w:rsidR="00BA3818" w:rsidRPr="005C094B" w:rsidRDefault="00BA3818" w:rsidP="005C094B">
      <w:pPr>
        <w:pStyle w:val="Title"/>
        <w:spacing w:before="0" w:after="0"/>
        <w:ind w:right="4252"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Об утверждении административного регламента </w:t>
      </w:r>
      <w:r w:rsidR="00E6739C" w:rsidRPr="005C094B">
        <w:rPr>
          <w:rFonts w:ascii="Times New Roman" w:hAnsi="Times New Roman" w:cs="Times New Roman"/>
          <w:sz w:val="28"/>
          <w:szCs w:val="28"/>
        </w:rPr>
        <w:t xml:space="preserve">предоставления муниципальной услуги </w:t>
      </w:r>
      <w:r w:rsidRPr="005C094B">
        <w:rPr>
          <w:rFonts w:ascii="Times New Roman" w:hAnsi="Times New Roman" w:cs="Times New Roman"/>
          <w:sz w:val="28"/>
          <w:szCs w:val="28"/>
        </w:rPr>
        <w:t>«</w:t>
      </w:r>
      <w:r w:rsidR="00EE0539" w:rsidRPr="005C094B">
        <w:rPr>
          <w:rFonts w:ascii="Times New Roman" w:hAnsi="Times New Roman" w:cs="Times New Roman"/>
          <w:bCs w:val="0"/>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rFonts w:ascii="Times New Roman" w:hAnsi="Times New Roman" w:cs="Times New Roman"/>
          <w:sz w:val="28"/>
          <w:szCs w:val="28"/>
        </w:rPr>
        <w:t xml:space="preserve">» на территории </w:t>
      </w:r>
      <w:r w:rsidR="00626A8C">
        <w:rPr>
          <w:rFonts w:ascii="Times New Roman" w:hAnsi="Times New Roman" w:cs="Times New Roman"/>
          <w:sz w:val="28"/>
          <w:szCs w:val="28"/>
        </w:rPr>
        <w:t>Козловского</w:t>
      </w:r>
      <w:r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5C094B" w:rsidRDefault="00BA3818" w:rsidP="005C094B">
      <w:pPr>
        <w:ind w:firstLine="709"/>
        <w:jc w:val="both"/>
        <w:rPr>
          <w:rFonts w:ascii="Times New Roman" w:hAnsi="Times New Roman" w:cs="Times New Roman"/>
          <w:sz w:val="28"/>
          <w:szCs w:val="28"/>
        </w:rPr>
      </w:pPr>
    </w:p>
    <w:p w:rsidR="00BA3818" w:rsidRPr="005C094B" w:rsidRDefault="00EE0539"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C094B">
        <w:rPr>
          <w:rStyle w:val="FontStyle18"/>
          <w:b w:val="0"/>
          <w:sz w:val="28"/>
          <w:szCs w:val="28"/>
        </w:rPr>
        <w:t>,</w:t>
      </w:r>
      <w:r w:rsidRPr="005C094B">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C094B">
        <w:rPr>
          <w:rFonts w:ascii="Times New Roman" w:hAnsi="Times New Roman" w:cs="Times New Roman"/>
          <w:sz w:val="28"/>
          <w:szCs w:val="28"/>
        </w:rPr>
        <w:t xml:space="preserve">, Уставом </w:t>
      </w:r>
      <w:r w:rsidR="00626A8C">
        <w:rPr>
          <w:rFonts w:ascii="Times New Roman" w:hAnsi="Times New Roman" w:cs="Times New Roman"/>
          <w:sz w:val="28"/>
          <w:szCs w:val="28"/>
        </w:rPr>
        <w:t xml:space="preserve">Козловского </w:t>
      </w:r>
      <w:r w:rsidR="00BA3818" w:rsidRPr="005C094B">
        <w:rPr>
          <w:rFonts w:ascii="Times New Roman" w:hAnsi="Times New Roman" w:cs="Times New Roman"/>
          <w:sz w:val="28"/>
          <w:szCs w:val="28"/>
        </w:rPr>
        <w:t xml:space="preserve">сельского поселения Бутурлиновского муниципального района Воронежской области администрация </w:t>
      </w:r>
      <w:r w:rsidR="00626A8C">
        <w:rPr>
          <w:rFonts w:ascii="Times New Roman" w:hAnsi="Times New Roman" w:cs="Times New Roman"/>
          <w:sz w:val="28"/>
          <w:szCs w:val="28"/>
        </w:rPr>
        <w:t>Козловского</w:t>
      </w:r>
      <w:r w:rsidR="00BA3818"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5C094B" w:rsidRDefault="00BA3818" w:rsidP="005C094B">
      <w:pPr>
        <w:pStyle w:val="ac"/>
        <w:widowControl w:val="0"/>
        <w:tabs>
          <w:tab w:val="left" w:pos="0"/>
        </w:tabs>
        <w:autoSpaceDE w:val="0"/>
        <w:autoSpaceDN w:val="0"/>
        <w:adjustRightInd w:val="0"/>
        <w:ind w:firstLine="709"/>
        <w:jc w:val="both"/>
      </w:pPr>
    </w:p>
    <w:p w:rsidR="00BA3818" w:rsidRPr="005C094B" w:rsidRDefault="00BA3818" w:rsidP="005C094B">
      <w:pPr>
        <w:pStyle w:val="ac"/>
        <w:widowControl w:val="0"/>
        <w:tabs>
          <w:tab w:val="left" w:pos="0"/>
        </w:tabs>
        <w:autoSpaceDE w:val="0"/>
        <w:autoSpaceDN w:val="0"/>
        <w:adjustRightInd w:val="0"/>
        <w:ind w:firstLine="709"/>
        <w:jc w:val="both"/>
        <w:rPr>
          <w:b/>
        </w:rPr>
      </w:pPr>
      <w:r w:rsidRPr="005C094B">
        <w:rPr>
          <w:b/>
        </w:rPr>
        <w:t>ПОСТАНОВЛЯЕТ:</w:t>
      </w:r>
    </w:p>
    <w:p w:rsidR="00BA3818" w:rsidRPr="005C094B" w:rsidRDefault="00BA3818" w:rsidP="005C094B">
      <w:pPr>
        <w:pStyle w:val="ac"/>
        <w:widowControl w:val="0"/>
        <w:tabs>
          <w:tab w:val="left" w:pos="0"/>
        </w:tabs>
        <w:autoSpaceDE w:val="0"/>
        <w:autoSpaceDN w:val="0"/>
        <w:adjustRightInd w:val="0"/>
        <w:ind w:firstLine="709"/>
        <w:jc w:val="both"/>
        <w:rPr>
          <w:lang w:eastAsia="ru-RU"/>
        </w:rPr>
      </w:pPr>
    </w:p>
    <w:p w:rsidR="00BA3818" w:rsidRPr="005C094B" w:rsidRDefault="00BA3818"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1. Утвердить административный регламент по предоставлению Муниципальной услуги «</w:t>
      </w:r>
      <w:r w:rsidR="00EE0539" w:rsidRPr="005C094B">
        <w:rPr>
          <w:rFonts w:ascii="Times New Roman" w:hAnsi="Times New Roman" w:cs="Times New Roman"/>
          <w:bCs/>
          <w:kern w:val="28"/>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rFonts w:ascii="Times New Roman" w:hAnsi="Times New Roman" w:cs="Times New Roman"/>
          <w:sz w:val="28"/>
          <w:szCs w:val="28"/>
        </w:rPr>
        <w:t xml:space="preserve">» на территории </w:t>
      </w:r>
      <w:r w:rsidR="00626A8C">
        <w:rPr>
          <w:rFonts w:ascii="Times New Roman" w:hAnsi="Times New Roman" w:cs="Times New Roman"/>
          <w:sz w:val="28"/>
          <w:szCs w:val="28"/>
        </w:rPr>
        <w:t>Козловского</w:t>
      </w:r>
      <w:r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8F525F" w:rsidRPr="005C094B"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Признать утратившими силу следующие постановления администрации </w:t>
      </w:r>
      <w:r w:rsidR="00626A8C">
        <w:rPr>
          <w:rFonts w:ascii="Times New Roman" w:hAnsi="Times New Roman" w:cs="Times New Roman"/>
          <w:sz w:val="28"/>
          <w:szCs w:val="28"/>
        </w:rPr>
        <w:t>Козловского</w:t>
      </w:r>
      <w:r w:rsidRPr="005C094B">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8F525F" w:rsidRDefault="008F525F" w:rsidP="005C094B">
      <w:pPr>
        <w:ind w:firstLine="709"/>
        <w:jc w:val="both"/>
        <w:rPr>
          <w:rFonts w:ascii="Times New Roman" w:hAnsi="Times New Roman" w:cs="Times New Roman"/>
          <w:sz w:val="28"/>
          <w:szCs w:val="28"/>
        </w:rPr>
      </w:pPr>
      <w:r w:rsidRPr="00496B61">
        <w:rPr>
          <w:rFonts w:ascii="Times New Roman" w:hAnsi="Times New Roman" w:cs="Times New Roman"/>
          <w:sz w:val="28"/>
          <w:szCs w:val="28"/>
        </w:rPr>
        <w:t xml:space="preserve">- </w:t>
      </w:r>
      <w:r w:rsidR="00496B61" w:rsidRPr="00496B61">
        <w:rPr>
          <w:rFonts w:ascii="Times New Roman" w:hAnsi="Times New Roman" w:cs="Times New Roman"/>
          <w:sz w:val="28"/>
          <w:szCs w:val="28"/>
        </w:rPr>
        <w:t xml:space="preserve">от 134 от 14.12.2015 г. "Об утверждении административного регламента администрации Козловского сельского поселения Бутурлиновского         </w:t>
      </w:r>
      <w:r w:rsidR="00496B61" w:rsidRPr="00496B61">
        <w:rPr>
          <w:rFonts w:ascii="Times New Roman" w:hAnsi="Times New Roman" w:cs="Times New Roman"/>
          <w:sz w:val="28"/>
          <w:szCs w:val="28"/>
        </w:rPr>
        <w:lastRenderedPageBreak/>
        <w:t>муниципального района Воронежской области по предоставлению муниципальной услуги «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7C1918" w:rsidRPr="007C1918" w:rsidRDefault="007C1918" w:rsidP="005C094B">
      <w:pPr>
        <w:ind w:firstLine="709"/>
        <w:jc w:val="both"/>
        <w:rPr>
          <w:rFonts w:ascii="Times New Roman" w:hAnsi="Times New Roman" w:cs="Times New Roman"/>
          <w:sz w:val="28"/>
          <w:szCs w:val="28"/>
        </w:rPr>
      </w:pPr>
      <w:r w:rsidRPr="007C1918">
        <w:rPr>
          <w:rFonts w:ascii="Times New Roman" w:hAnsi="Times New Roman" w:cs="Times New Roman"/>
          <w:sz w:val="28"/>
          <w:szCs w:val="28"/>
        </w:rPr>
        <w:t>-  от  26.02.2016 г. № 38 " О внесении изменений в постановление администрации Козловского сельского поселения Бутурлиновского муниципального района Воронежской области от 14.12.2015 г. № 134 «Об утверждении административного регламента администрации Козловского сельского поселения Бутурлиновского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sz w:val="28"/>
          <w:szCs w:val="28"/>
        </w:rPr>
        <w:t>;</w:t>
      </w:r>
    </w:p>
    <w:p w:rsidR="00F2757E" w:rsidRDefault="007C1918" w:rsidP="005C094B">
      <w:pPr>
        <w:ind w:firstLine="709"/>
        <w:jc w:val="both"/>
        <w:rPr>
          <w:rFonts w:ascii="Times New Roman" w:hAnsi="Times New Roman" w:cs="Times New Roman"/>
          <w:sz w:val="28"/>
          <w:szCs w:val="28"/>
        </w:rPr>
      </w:pPr>
      <w:r>
        <w:rPr>
          <w:rFonts w:ascii="Times New Roman" w:hAnsi="Times New Roman" w:cs="Times New Roman"/>
          <w:sz w:val="28"/>
          <w:szCs w:val="28"/>
        </w:rPr>
        <w:t xml:space="preserve">- от </w:t>
      </w:r>
      <w:r w:rsidR="00F2757E" w:rsidRPr="00F2757E">
        <w:rPr>
          <w:rFonts w:ascii="Times New Roman" w:hAnsi="Times New Roman" w:cs="Times New Roman"/>
          <w:sz w:val="28"/>
          <w:szCs w:val="28"/>
        </w:rPr>
        <w:t>01.09.2016 г. № 162 " О внесении изменений в постановление администрации Козловского сельского поселения от 14.12.2015 г. № 134 «Об утверждении административного регламента администрации Козловского сельского поселения Бутурлиновского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587A0E">
        <w:rPr>
          <w:rFonts w:ascii="Times New Roman" w:hAnsi="Times New Roman" w:cs="Times New Roman"/>
          <w:sz w:val="28"/>
          <w:szCs w:val="28"/>
        </w:rPr>
        <w:t>.</w:t>
      </w:r>
    </w:p>
    <w:p w:rsidR="007C1918" w:rsidRPr="00E67ED8" w:rsidRDefault="00E67ED8" w:rsidP="005C094B">
      <w:pPr>
        <w:ind w:firstLine="709"/>
        <w:jc w:val="both"/>
        <w:rPr>
          <w:rFonts w:ascii="Times New Roman" w:hAnsi="Times New Roman" w:cs="Times New Roman"/>
          <w:color w:val="auto"/>
          <w:sz w:val="28"/>
          <w:szCs w:val="28"/>
        </w:rPr>
      </w:pPr>
      <w:r w:rsidRPr="00E67ED8">
        <w:rPr>
          <w:rFonts w:ascii="Times New Roman" w:hAnsi="Times New Roman" w:cs="Times New Roman"/>
          <w:color w:val="auto"/>
          <w:sz w:val="28"/>
          <w:szCs w:val="28"/>
        </w:rPr>
        <w:t>- от 29.11</w:t>
      </w:r>
      <w:r w:rsidR="007C1918" w:rsidRPr="00E67ED8">
        <w:rPr>
          <w:rFonts w:ascii="Times New Roman" w:hAnsi="Times New Roman" w:cs="Times New Roman"/>
          <w:color w:val="auto"/>
          <w:sz w:val="28"/>
          <w:szCs w:val="28"/>
        </w:rPr>
        <w:t>.2016</w:t>
      </w:r>
      <w:r w:rsidRPr="00E67ED8">
        <w:rPr>
          <w:rFonts w:ascii="Times New Roman" w:hAnsi="Times New Roman" w:cs="Times New Roman"/>
          <w:color w:val="auto"/>
          <w:sz w:val="28"/>
          <w:szCs w:val="28"/>
        </w:rPr>
        <w:t xml:space="preserve"> г. № 197 " О внесении изменений в Административные регламенты предоставления муниципальных услуг ".</w:t>
      </w:r>
    </w:p>
    <w:p w:rsidR="00BA3818" w:rsidRPr="005C094B"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3</w:t>
      </w:r>
      <w:r w:rsidR="00BA3818" w:rsidRPr="005C094B">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5C094B" w:rsidRDefault="008F525F"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4</w:t>
      </w:r>
      <w:r w:rsidR="00BA3818" w:rsidRPr="005C094B">
        <w:rPr>
          <w:rFonts w:ascii="Times New Roman" w:hAnsi="Times New Roman" w:cs="Times New Roman"/>
          <w:sz w:val="28"/>
          <w:szCs w:val="28"/>
        </w:rPr>
        <w:t>. Контроль за исполнением настоящего постановления оставляю за собой.</w:t>
      </w:r>
    </w:p>
    <w:p w:rsidR="00BA3818" w:rsidRDefault="00BA3818" w:rsidP="005C094B">
      <w:pPr>
        <w:ind w:firstLine="709"/>
        <w:jc w:val="both"/>
        <w:rPr>
          <w:rFonts w:ascii="Times New Roman" w:hAnsi="Times New Roman" w:cs="Times New Roman"/>
          <w:sz w:val="28"/>
          <w:szCs w:val="28"/>
        </w:rPr>
      </w:pPr>
    </w:p>
    <w:p w:rsidR="00626A8C" w:rsidRDefault="00626A8C" w:rsidP="005C094B">
      <w:pPr>
        <w:ind w:firstLine="709"/>
        <w:jc w:val="both"/>
        <w:rPr>
          <w:rFonts w:ascii="Times New Roman" w:hAnsi="Times New Roman" w:cs="Times New Roman"/>
          <w:sz w:val="28"/>
          <w:szCs w:val="28"/>
        </w:rPr>
      </w:pPr>
    </w:p>
    <w:p w:rsidR="00626A8C" w:rsidRPr="005C094B" w:rsidRDefault="00626A8C" w:rsidP="005C094B">
      <w:pPr>
        <w:ind w:firstLine="709"/>
        <w:jc w:val="both"/>
        <w:rPr>
          <w:rFonts w:ascii="Times New Roman" w:hAnsi="Times New Roman" w:cs="Times New Roman"/>
          <w:sz w:val="28"/>
          <w:szCs w:val="28"/>
        </w:rPr>
      </w:pPr>
    </w:p>
    <w:p w:rsidR="00BA3818" w:rsidRPr="005C094B" w:rsidRDefault="00626A8C" w:rsidP="005C094B">
      <w:pPr>
        <w:ind w:firstLine="709"/>
        <w:jc w:val="both"/>
        <w:rPr>
          <w:rFonts w:ascii="Times New Roman" w:hAnsi="Times New Roman" w:cs="Times New Roman"/>
          <w:sz w:val="28"/>
          <w:szCs w:val="28"/>
        </w:rPr>
      </w:pPr>
      <w:r>
        <w:rPr>
          <w:rFonts w:ascii="Times New Roman" w:hAnsi="Times New Roman" w:cs="Times New Roman"/>
          <w:sz w:val="28"/>
          <w:szCs w:val="28"/>
        </w:rPr>
        <w:t>Глава Козловского сельского поселения                                  В.С.Раковский</w:t>
      </w:r>
    </w:p>
    <w:p w:rsidR="00BA3818" w:rsidRPr="005C094B" w:rsidRDefault="00BA3818" w:rsidP="005C094B">
      <w:pPr>
        <w:ind w:left="3969" w:firstLine="709"/>
        <w:jc w:val="both"/>
        <w:rPr>
          <w:rFonts w:ascii="Times New Roman" w:hAnsi="Times New Roman" w:cs="Times New Roman"/>
          <w:sz w:val="28"/>
          <w:szCs w:val="28"/>
        </w:rPr>
      </w:pPr>
    </w:p>
    <w:p w:rsidR="00BA3818" w:rsidRPr="005C094B" w:rsidRDefault="00BA3818" w:rsidP="005C094B">
      <w:pPr>
        <w:tabs>
          <w:tab w:val="left" w:pos="0"/>
        </w:tabs>
        <w:ind w:firstLine="709"/>
        <w:jc w:val="both"/>
        <w:rPr>
          <w:rFonts w:ascii="Times New Roman" w:hAnsi="Times New Roman" w:cs="Times New Roman"/>
          <w:b/>
          <w:i/>
          <w:sz w:val="28"/>
          <w:szCs w:val="28"/>
        </w:rPr>
      </w:pP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i/>
          <w:sz w:val="28"/>
          <w:szCs w:val="28"/>
        </w:rPr>
        <w:br w:type="page"/>
      </w:r>
      <w:r w:rsidRPr="005C094B">
        <w:rPr>
          <w:rFonts w:ascii="Times New Roman" w:hAnsi="Times New Roman" w:cs="Times New Roman"/>
          <w:sz w:val="28"/>
          <w:szCs w:val="28"/>
        </w:rPr>
        <w:lastRenderedPageBreak/>
        <w:t>Приложение</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к постановлению администрации</w:t>
      </w:r>
    </w:p>
    <w:p w:rsidR="00BA3818" w:rsidRPr="005C094B" w:rsidRDefault="00626A8C" w:rsidP="005C094B">
      <w:pPr>
        <w:ind w:left="5103"/>
        <w:jc w:val="both"/>
        <w:rPr>
          <w:rFonts w:ascii="Times New Roman" w:hAnsi="Times New Roman" w:cs="Times New Roman"/>
          <w:sz w:val="28"/>
          <w:szCs w:val="28"/>
        </w:rPr>
      </w:pPr>
      <w:r>
        <w:rPr>
          <w:rFonts w:ascii="Times New Roman" w:hAnsi="Times New Roman" w:cs="Times New Roman"/>
          <w:sz w:val="28"/>
          <w:szCs w:val="28"/>
        </w:rPr>
        <w:t>Козловского</w:t>
      </w:r>
      <w:r w:rsidR="00BA3818" w:rsidRPr="005C094B">
        <w:rPr>
          <w:rFonts w:ascii="Times New Roman" w:hAnsi="Times New Roman" w:cs="Times New Roman"/>
          <w:sz w:val="28"/>
          <w:szCs w:val="28"/>
        </w:rPr>
        <w:t xml:space="preserve"> сельского поселения </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Бутурлиновского муниципального района Воронежской области </w:t>
      </w:r>
    </w:p>
    <w:p w:rsidR="00BA3818" w:rsidRPr="005C094B" w:rsidRDefault="00BA3818"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от «</w:t>
      </w:r>
      <w:r w:rsidR="00626A8C">
        <w:rPr>
          <w:rFonts w:ascii="Times New Roman" w:hAnsi="Times New Roman" w:cs="Times New Roman"/>
          <w:sz w:val="28"/>
          <w:szCs w:val="28"/>
        </w:rPr>
        <w:t>29</w:t>
      </w:r>
      <w:r w:rsidRPr="005C094B">
        <w:rPr>
          <w:rFonts w:ascii="Times New Roman" w:hAnsi="Times New Roman" w:cs="Times New Roman"/>
          <w:sz w:val="28"/>
          <w:szCs w:val="28"/>
        </w:rPr>
        <w:t>»</w:t>
      </w:r>
      <w:r w:rsidR="00626A8C">
        <w:rPr>
          <w:rFonts w:ascii="Times New Roman" w:hAnsi="Times New Roman" w:cs="Times New Roman"/>
          <w:sz w:val="28"/>
          <w:szCs w:val="28"/>
        </w:rPr>
        <w:t xml:space="preserve"> ноября </w:t>
      </w:r>
      <w:r w:rsidRPr="005C094B">
        <w:rPr>
          <w:rFonts w:ascii="Times New Roman" w:hAnsi="Times New Roman" w:cs="Times New Roman"/>
          <w:sz w:val="28"/>
          <w:szCs w:val="28"/>
        </w:rPr>
        <w:t xml:space="preserve">2023 г. № </w:t>
      </w:r>
      <w:r w:rsidR="00626A8C">
        <w:rPr>
          <w:rFonts w:ascii="Times New Roman" w:hAnsi="Times New Roman" w:cs="Times New Roman"/>
          <w:sz w:val="28"/>
          <w:szCs w:val="28"/>
        </w:rPr>
        <w:t>76</w:t>
      </w:r>
    </w:p>
    <w:p w:rsidR="00BA3818" w:rsidRPr="005C094B" w:rsidRDefault="00BA3818" w:rsidP="005C094B">
      <w:pPr>
        <w:ind w:firstLine="709"/>
        <w:jc w:val="both"/>
        <w:rPr>
          <w:rFonts w:ascii="Times New Roman" w:hAnsi="Times New Roman" w:cs="Times New Roman"/>
          <w:sz w:val="28"/>
          <w:szCs w:val="28"/>
        </w:rPr>
      </w:pPr>
    </w:p>
    <w:p w:rsidR="00BA3818" w:rsidRPr="005C094B" w:rsidRDefault="00BA3818" w:rsidP="005C094B">
      <w:pPr>
        <w:pStyle w:val="90"/>
        <w:shd w:val="clear" w:color="auto" w:fill="auto"/>
        <w:spacing w:after="0" w:line="240" w:lineRule="auto"/>
        <w:ind w:firstLine="709"/>
        <w:rPr>
          <w:i w:val="0"/>
          <w:sz w:val="28"/>
          <w:szCs w:val="28"/>
        </w:rPr>
      </w:pPr>
    </w:p>
    <w:p w:rsidR="00BA3818" w:rsidRPr="005C094B" w:rsidRDefault="00BA3818" w:rsidP="005C094B">
      <w:pPr>
        <w:pStyle w:val="90"/>
        <w:shd w:val="clear" w:color="auto" w:fill="auto"/>
        <w:spacing w:after="0" w:line="240" w:lineRule="auto"/>
        <w:ind w:firstLine="709"/>
        <w:rPr>
          <w:i w:val="0"/>
          <w:sz w:val="28"/>
          <w:szCs w:val="28"/>
        </w:rPr>
      </w:pPr>
      <w:r w:rsidRPr="005C094B">
        <w:rPr>
          <w:i w:val="0"/>
          <w:sz w:val="28"/>
          <w:szCs w:val="28"/>
        </w:rPr>
        <w:t>Административный регламент</w:t>
      </w:r>
    </w:p>
    <w:p w:rsidR="00BA3818" w:rsidRPr="005C094B" w:rsidRDefault="00BA3818" w:rsidP="005C094B">
      <w:pPr>
        <w:pStyle w:val="90"/>
        <w:shd w:val="clear" w:color="auto" w:fill="auto"/>
        <w:spacing w:after="0" w:line="240" w:lineRule="auto"/>
        <w:ind w:firstLine="709"/>
        <w:rPr>
          <w:i w:val="0"/>
          <w:sz w:val="28"/>
          <w:szCs w:val="28"/>
        </w:rPr>
      </w:pPr>
      <w:r w:rsidRPr="005C094B">
        <w:rPr>
          <w:i w:val="0"/>
          <w:sz w:val="28"/>
          <w:szCs w:val="28"/>
        </w:rPr>
        <w:t>по предоставлению муниципальной услуги «</w:t>
      </w:r>
      <w:r w:rsidR="008F525F" w:rsidRPr="005C094B">
        <w:rPr>
          <w:bCs/>
          <w:i w:val="0"/>
          <w:kern w:val="28"/>
          <w:sz w:val="28"/>
          <w:szCs w:val="28"/>
        </w:rPr>
        <w:t>Установление сервитута (публичного сервитута) в отношении земельного участка, находящегося в муниципальной собственности</w:t>
      </w:r>
      <w:r w:rsidRPr="005C094B">
        <w:rPr>
          <w:i w:val="0"/>
          <w:sz w:val="28"/>
          <w:szCs w:val="28"/>
        </w:rPr>
        <w:t xml:space="preserve">» на территории </w:t>
      </w:r>
      <w:r w:rsidR="00626A8C" w:rsidRPr="00626A8C">
        <w:rPr>
          <w:i w:val="0"/>
          <w:sz w:val="28"/>
          <w:szCs w:val="28"/>
        </w:rPr>
        <w:t>Козловского</w:t>
      </w:r>
      <w:r w:rsidRPr="00626A8C">
        <w:rPr>
          <w:i w:val="0"/>
          <w:sz w:val="28"/>
          <w:szCs w:val="28"/>
        </w:rPr>
        <w:t xml:space="preserve"> </w:t>
      </w:r>
      <w:r w:rsidRPr="005C094B">
        <w:rPr>
          <w:i w:val="0"/>
          <w:sz w:val="28"/>
          <w:szCs w:val="28"/>
        </w:rPr>
        <w:t>сельского поселения Бутурлиновского муниципального района</w:t>
      </w:r>
      <w:r w:rsidR="00587A0E">
        <w:rPr>
          <w:i w:val="0"/>
          <w:sz w:val="28"/>
          <w:szCs w:val="28"/>
        </w:rPr>
        <w:t xml:space="preserve"> </w:t>
      </w:r>
      <w:r w:rsidRPr="005C094B">
        <w:rPr>
          <w:i w:val="0"/>
          <w:sz w:val="28"/>
          <w:szCs w:val="28"/>
        </w:rPr>
        <w:t>Воронежской области</w:t>
      </w:r>
    </w:p>
    <w:p w:rsidR="00A637D4" w:rsidRPr="005C094B" w:rsidRDefault="00A637D4" w:rsidP="005C094B">
      <w:pPr>
        <w:pStyle w:val="90"/>
        <w:shd w:val="clear" w:color="auto" w:fill="auto"/>
        <w:spacing w:after="0" w:line="240" w:lineRule="auto"/>
        <w:ind w:firstLine="709"/>
        <w:rPr>
          <w:i w:val="0"/>
          <w:sz w:val="28"/>
          <w:szCs w:val="28"/>
        </w:rPr>
      </w:pP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626A8C">
        <w:rPr>
          <w:rFonts w:ascii="Times New Roman" w:hAnsi="Times New Roman" w:cs="Times New Roman"/>
          <w:sz w:val="28"/>
          <w:szCs w:val="28"/>
        </w:rPr>
        <w:t>Козловского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w:t>
      </w:r>
      <w:r w:rsidR="00626A8C">
        <w:rPr>
          <w:rFonts w:ascii="Times New Roman" w:hAnsi="Times New Roman" w:cs="Times New Roman"/>
          <w:sz w:val="28"/>
          <w:szCs w:val="28"/>
        </w:rPr>
        <w:t>Козловского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(далее – Административный регламент, Муниципальная услуга).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5C094B" w:rsidRPr="005C094B" w:rsidRDefault="005C094B" w:rsidP="005C094B">
      <w:pPr>
        <w:pStyle w:val="25"/>
        <w:shd w:val="clear" w:color="auto" w:fill="auto"/>
        <w:tabs>
          <w:tab w:val="left" w:pos="0"/>
          <w:tab w:val="left" w:pos="1443"/>
          <w:tab w:val="left" w:pos="270"/>
        </w:tabs>
        <w:spacing w:before="0" w:after="0" w:line="240" w:lineRule="auto"/>
        <w:ind w:left="709" w:firstLine="709"/>
        <w:contextualSpacing/>
        <w:rPr>
          <w:sz w:val="28"/>
          <w:szCs w:val="28"/>
        </w:rPr>
      </w:pPr>
    </w:p>
    <w:p w:rsidR="005C094B" w:rsidRPr="005C094B" w:rsidRDefault="00310D46" w:rsidP="00310D46">
      <w:pPr>
        <w:pStyle w:val="90"/>
        <w:shd w:val="clear" w:color="auto" w:fill="auto"/>
        <w:tabs>
          <w:tab w:val="left" w:pos="0"/>
        </w:tabs>
        <w:spacing w:after="0" w:line="240" w:lineRule="auto"/>
        <w:ind w:firstLine="0"/>
        <w:rPr>
          <w:i w:val="0"/>
          <w:sz w:val="28"/>
          <w:szCs w:val="28"/>
        </w:rPr>
      </w:pPr>
      <w:r>
        <w:rPr>
          <w:i w:val="0"/>
          <w:sz w:val="28"/>
          <w:szCs w:val="28"/>
        </w:rPr>
        <w:t xml:space="preserve">          2.</w:t>
      </w:r>
      <w:r w:rsidR="005C094B" w:rsidRPr="005C094B">
        <w:rPr>
          <w:i w:val="0"/>
          <w:sz w:val="28"/>
          <w:szCs w:val="28"/>
        </w:rPr>
        <w:t>Круг заявителей</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2.1. Заявителями на получение Муниципальной услуги являются организации (далее - Заявители):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2.1.1. являющиеся субъектами естественных монополий, - в случаях установления публичного сервитута для размещения, капитального ремонта </w:t>
      </w:r>
      <w:r w:rsidRPr="005C094B">
        <w:rPr>
          <w:rFonts w:ascii="Times New Roman" w:hAnsi="Times New Roman" w:cs="Times New Roman"/>
          <w:sz w:val="28"/>
          <w:szCs w:val="28"/>
        </w:rPr>
        <w:lastRenderedPageBreak/>
        <w:t xml:space="preserve">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5C094B" w:rsidRDefault="005C094B" w:rsidP="00587A0E">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310D46" w:rsidRPr="005C094B" w:rsidRDefault="00310D46" w:rsidP="00587A0E">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310D46" w:rsidP="00310D46">
      <w:pPr>
        <w:pStyle w:val="90"/>
        <w:shd w:val="clear" w:color="auto" w:fill="auto"/>
        <w:tabs>
          <w:tab w:val="left" w:pos="0"/>
          <w:tab w:val="left" w:pos="1143"/>
        </w:tabs>
        <w:spacing w:after="0" w:line="240" w:lineRule="auto"/>
        <w:ind w:firstLine="0"/>
        <w:rPr>
          <w:i w:val="0"/>
          <w:sz w:val="28"/>
          <w:szCs w:val="28"/>
        </w:rPr>
      </w:pPr>
      <w:r>
        <w:rPr>
          <w:i w:val="0"/>
          <w:sz w:val="28"/>
          <w:szCs w:val="28"/>
        </w:rPr>
        <w:t xml:space="preserve">           3.</w:t>
      </w:r>
      <w:r w:rsidR="005C094B" w:rsidRPr="005C094B">
        <w:rPr>
          <w:i w:val="0"/>
          <w:sz w:val="28"/>
          <w:szCs w:val="28"/>
        </w:rPr>
        <w:t>Требования к порядку информирования о предоставлении Муниципальной услуги</w:t>
      </w:r>
    </w:p>
    <w:p w:rsidR="005C094B" w:rsidRPr="005C094B" w:rsidRDefault="005C094B" w:rsidP="005C094B">
      <w:pPr>
        <w:pStyle w:val="90"/>
        <w:shd w:val="clear" w:color="auto" w:fill="auto"/>
        <w:tabs>
          <w:tab w:val="left" w:pos="0"/>
          <w:tab w:val="left" w:pos="1143"/>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626A8C">
        <w:rPr>
          <w:rFonts w:ascii="Times New Roman" w:hAnsi="Times New Roman" w:cs="Times New Roman"/>
          <w:sz w:val="28"/>
          <w:szCs w:val="28"/>
        </w:rPr>
        <w:t>Козловского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(далее – Администрация) или в </w:t>
      </w:r>
      <w:r w:rsidRPr="005C094B">
        <w:rPr>
          <w:rFonts w:ascii="Times New Roman" w:hAnsi="Times New Roman" w:cs="Times New Roman"/>
          <w:sz w:val="28"/>
          <w:szCs w:val="28"/>
        </w:rPr>
        <w:lastRenderedPageBreak/>
        <w:t>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3.2. На официальном сайте Администрации </w:t>
      </w:r>
      <w:r w:rsidR="00626A8C">
        <w:rPr>
          <w:rFonts w:ascii="Times New Roman" w:hAnsi="Times New Roman" w:cs="Times New Roman"/>
          <w:sz w:val="28"/>
          <w:szCs w:val="28"/>
        </w:rPr>
        <w:t>Козловского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w:t>
      </w:r>
      <w:r w:rsidR="008578B8" w:rsidRPr="003426F9">
        <w:rPr>
          <w:rFonts w:ascii="Times New Roman" w:hAnsi="Times New Roman"/>
          <w:sz w:val="28"/>
          <w:szCs w:val="28"/>
        </w:rPr>
        <w:t>https://kozlovskoe-buturlinovskij-r20.gosweb.gosuslugi.ru/</w:t>
      </w:r>
      <w:r w:rsidRPr="005C094B">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C094B">
        <w:rPr>
          <w:rFonts w:ascii="Times New Roman" w:hAnsi="Times New Roman" w:cs="Times New Roman"/>
          <w:sz w:val="28"/>
          <w:szCs w:val="28"/>
          <w:lang w:val="en-US"/>
        </w:rPr>
        <w:t>www</w:t>
      </w:r>
      <w:r w:rsidRPr="005C094B">
        <w:rPr>
          <w:rFonts w:ascii="Times New Roman" w:hAnsi="Times New Roman" w:cs="Times New Roman"/>
          <w:sz w:val="28"/>
          <w:szCs w:val="28"/>
        </w:rPr>
        <w:t>.</w:t>
      </w:r>
      <w:r w:rsidRPr="005C094B">
        <w:rPr>
          <w:rFonts w:ascii="Times New Roman" w:hAnsi="Times New Roman" w:cs="Times New Roman"/>
          <w:sz w:val="28"/>
          <w:szCs w:val="28"/>
          <w:lang w:val="en-US"/>
        </w:rPr>
        <w:t>gosuslugi</w:t>
      </w:r>
      <w:r w:rsidRPr="005C094B">
        <w:rPr>
          <w:rFonts w:ascii="Times New Roman" w:hAnsi="Times New Roman" w:cs="Times New Roman"/>
          <w:sz w:val="28"/>
          <w:szCs w:val="28"/>
        </w:rPr>
        <w:t>.</w:t>
      </w:r>
      <w:r w:rsidRPr="005C094B">
        <w:rPr>
          <w:rFonts w:ascii="Times New Roman" w:hAnsi="Times New Roman" w:cs="Times New Roman"/>
          <w:sz w:val="28"/>
          <w:szCs w:val="28"/>
          <w:lang w:val="en-US"/>
        </w:rPr>
        <w:t>ru</w:t>
      </w:r>
      <w:r w:rsidRPr="005C094B">
        <w:rPr>
          <w:rFonts w:ascii="Times New Roman" w:hAnsi="Times New Roman" w:cs="Times New Roman"/>
          <w:color w:val="auto"/>
          <w:sz w:val="28"/>
          <w:szCs w:val="28"/>
        </w:rPr>
        <w:t xml:space="preserve">(далее – Единый портал, ЕПГУ), в </w:t>
      </w:r>
      <w:r w:rsidRPr="005C094B">
        <w:rPr>
          <w:rFonts w:ascii="Times New Roman" w:eastAsia="Calibri" w:hAnsi="Times New Roman" w:cs="Times New Roman"/>
          <w:sz w:val="28"/>
          <w:szCs w:val="28"/>
          <w:lang w:eastAsia="en-US"/>
        </w:rPr>
        <w:t>информационной системе Воронежской области «Портал Воронежской области в сети Интернет»</w:t>
      </w:r>
      <w:r w:rsidRPr="005C094B">
        <w:rPr>
          <w:rFonts w:ascii="Times New Roman" w:hAnsi="Times New Roman" w:cs="Times New Roman"/>
          <w:sz w:val="28"/>
          <w:szCs w:val="28"/>
        </w:rPr>
        <w:t>, расположенной в сети Интернет по адресу: www.govvrn.</w:t>
      </w:r>
      <w:r w:rsidRPr="005C094B">
        <w:rPr>
          <w:rFonts w:ascii="Times New Roman" w:hAnsi="Times New Roman" w:cs="Times New Roman"/>
          <w:sz w:val="28"/>
          <w:szCs w:val="28"/>
          <w:lang w:val="en-US"/>
        </w:rPr>
        <w:t>ru</w:t>
      </w:r>
      <w:r w:rsidRPr="005C094B">
        <w:rPr>
          <w:rFonts w:ascii="Times New Roman" w:hAnsi="Times New Roman" w:cs="Times New Roman"/>
          <w:sz w:val="28"/>
          <w:szCs w:val="28"/>
        </w:rPr>
        <w:t xml:space="preserve"> (далее – региональный портал, РПГУ)</w:t>
      </w:r>
      <w:r w:rsidR="008578B8" w:rsidRPr="008578B8">
        <w:rPr>
          <w:rStyle w:val="ae"/>
          <w:rFonts w:ascii="Times New Roman" w:hAnsi="Times New Roman" w:cs="Times New Roman"/>
          <w:color w:val="auto"/>
          <w:sz w:val="28"/>
          <w:szCs w:val="28"/>
          <w:u w:val="none"/>
        </w:rPr>
        <w:t xml:space="preserve">, </w:t>
      </w:r>
      <w:r w:rsidRPr="005C094B">
        <w:rPr>
          <w:rFonts w:ascii="Times New Roman" w:hAnsi="Times New Roman" w:cs="Times New Roman"/>
          <w:sz w:val="28"/>
          <w:szCs w:val="28"/>
        </w:rPr>
        <w:t>обязательному размещению подлежит следующая справочная информация:</w:t>
      </w:r>
    </w:p>
    <w:p w:rsidR="008578B8" w:rsidRPr="006045DB" w:rsidRDefault="008578B8" w:rsidP="008578B8">
      <w:pPr>
        <w:pStyle w:val="ac"/>
      </w:pPr>
      <w:r>
        <w:t>-</w:t>
      </w:r>
      <w:r w:rsidRPr="006045DB">
        <w:t xml:space="preserve"> Место нахождения администрации Козловского сельского поселения Бутурлиновского муниципального района Воронежской области: 397531, Воронежская область,  Бутурлиновский район,  село Козловка, улица Октябрьская, дом 48.</w:t>
      </w:r>
    </w:p>
    <w:p w:rsidR="008578B8" w:rsidRPr="006045DB" w:rsidRDefault="008578B8" w:rsidP="008578B8">
      <w:pPr>
        <w:pStyle w:val="ac"/>
      </w:pPr>
      <w:r>
        <w:t xml:space="preserve">- </w:t>
      </w:r>
      <w:r w:rsidRPr="006045DB">
        <w:t>График работы администрации Козловского сельского поселения Бутурлиновского муниципального района Воронежской области:</w:t>
      </w:r>
    </w:p>
    <w:p w:rsidR="008578B8" w:rsidRPr="006045DB" w:rsidRDefault="008578B8" w:rsidP="008578B8">
      <w:pPr>
        <w:pStyle w:val="ac"/>
      </w:pPr>
      <w:r w:rsidRPr="006045DB">
        <w:t>понедельник - пятница: с 08.00 до 17.00;</w:t>
      </w:r>
    </w:p>
    <w:p w:rsidR="008578B8" w:rsidRPr="006045DB" w:rsidRDefault="008578B8" w:rsidP="008578B8">
      <w:pPr>
        <w:pStyle w:val="ac"/>
      </w:pPr>
      <w:r w:rsidRPr="006045DB">
        <w:t>перерыв: с 12.00 до 14.00.</w:t>
      </w:r>
    </w:p>
    <w:p w:rsidR="008578B8" w:rsidRPr="006045DB" w:rsidRDefault="008578B8" w:rsidP="008578B8">
      <w:pPr>
        <w:pStyle w:val="ac"/>
      </w:pPr>
      <w:r>
        <w:t>-</w:t>
      </w:r>
      <w:r w:rsidRPr="006045DB">
        <w:t xml:space="preserve">Официальный сайт администрации Козловского сельского поселения Бутурлиновского муниципального района Воронежской области  в сети Интернет: </w:t>
      </w:r>
      <w:r w:rsidRPr="00EC4D5D">
        <w:t>https://kozlovskoe-buturlinovskij-r20.gosweb.gosuslugi.ru</w:t>
      </w:r>
    </w:p>
    <w:p w:rsidR="008578B8" w:rsidRPr="006045DB" w:rsidRDefault="008578B8" w:rsidP="008578B8">
      <w:pPr>
        <w:pStyle w:val="ac"/>
      </w:pPr>
      <w:r>
        <w:t xml:space="preserve"> - </w:t>
      </w:r>
      <w:r w:rsidRPr="006045DB">
        <w:t>Адрес электронной почты администрации Козловского сельского поселения Бутурлиновского муниципального района Воронежской области: ko</w:t>
      </w:r>
      <w:r w:rsidRPr="006045DB">
        <w:rPr>
          <w:lang w:val="en-US"/>
        </w:rPr>
        <w:t>zl</w:t>
      </w:r>
      <w:r w:rsidRPr="006045DB">
        <w:t>.</w:t>
      </w:r>
      <w:r w:rsidRPr="006045DB">
        <w:rPr>
          <w:lang w:val="en-US"/>
        </w:rPr>
        <w:t>buturl</w:t>
      </w:r>
      <w:r w:rsidRPr="006045DB">
        <w:t>@</w:t>
      </w:r>
      <w:r>
        <w:rPr>
          <w:lang w:val="en-US"/>
        </w:rPr>
        <w:t>govvrn</w:t>
      </w:r>
      <w:r w:rsidRPr="006045DB">
        <w:t xml:space="preserve">.ru.           </w:t>
      </w:r>
    </w:p>
    <w:p w:rsidR="005C094B" w:rsidRPr="005C094B" w:rsidRDefault="008578B8" w:rsidP="008578B8">
      <w:pPr>
        <w:tabs>
          <w:tab w:val="left" w:pos="0"/>
        </w:tabs>
        <w:ind w:firstLine="709"/>
        <w:jc w:val="both"/>
        <w:rPr>
          <w:rFonts w:ascii="Times New Roman" w:hAnsi="Times New Roman" w:cs="Times New Roman"/>
          <w:sz w:val="28"/>
          <w:szCs w:val="28"/>
        </w:rPr>
      </w:pPr>
      <w:r w:rsidRPr="008578B8">
        <w:rPr>
          <w:rFonts w:ascii="Times New Roman" w:hAnsi="Times New Roman" w:cs="Times New Roman"/>
          <w:sz w:val="28"/>
          <w:szCs w:val="28"/>
        </w:rPr>
        <w:t xml:space="preserve"> Телефоны для справок: 8-47361-44-3-30, факс: 8-47361-44-3-91.</w:t>
      </w:r>
      <w:r w:rsidR="005C094B" w:rsidRPr="008578B8">
        <w:rPr>
          <w:rFonts w:ascii="Times New Roman" w:hAnsi="Times New Roman" w:cs="Times New Roman"/>
          <w:sz w:val="28"/>
          <w:szCs w:val="28"/>
        </w:rPr>
        <w:t>3.3.</w:t>
      </w:r>
      <w:r w:rsidR="005C094B" w:rsidRPr="005C094B">
        <w:rPr>
          <w:rFonts w:ascii="Times New Roman" w:hAnsi="Times New Roman" w:cs="Times New Roman"/>
          <w:sz w:val="28"/>
          <w:szCs w:val="28"/>
        </w:rPr>
        <w:t xml:space="preserve"> Информирование Заявителей по вопросам предоставления Муниципальной услуги осуществляется:</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hAnsi="Times New Roman" w:cs="Times New Roman"/>
          <w:sz w:val="28"/>
          <w:szCs w:val="28"/>
        </w:rPr>
        <w:t>а) путем размещения информации на сайте Администрации, ЕПГУ,</w:t>
      </w:r>
      <w:r w:rsidRPr="005C094B">
        <w:rPr>
          <w:rFonts w:ascii="Times New Roman" w:eastAsia="Calibri" w:hAnsi="Times New Roman" w:cs="Times New Roman"/>
          <w:sz w:val="28"/>
          <w:szCs w:val="28"/>
          <w:lang w:eastAsia="en-US"/>
        </w:rPr>
        <w:t xml:space="preserve">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путем публикации информационных материалов в средствах массовой информации;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посредством телефонной и факсимильной связи;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3.4. На ЕПГУ,</w:t>
      </w:r>
      <w:r w:rsidRPr="005C094B">
        <w:rPr>
          <w:rFonts w:ascii="Times New Roman" w:eastAsia="Calibri" w:hAnsi="Times New Roman" w:cs="Times New Roman"/>
          <w:sz w:val="28"/>
          <w:szCs w:val="28"/>
        </w:rPr>
        <w:t xml:space="preserve"> РПГУ </w:t>
      </w:r>
      <w:r w:rsidRPr="005C094B">
        <w:rPr>
          <w:rFonts w:ascii="Times New Roman" w:hAnsi="Times New Roman" w:cs="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5C094B">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перечень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срок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Информация на ЕПГУ, РПГУи сайте Администрации о порядке и сроках предоставления Муниципальной услуги предоставляется бесплатно.</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3.5. На сайте Администрации дополнительно размещаются: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полные наименования и почтовые адреса Администрации, </w:t>
      </w:r>
      <w:r w:rsidRPr="005C094B">
        <w:rPr>
          <w:rStyle w:val="100pt"/>
          <w:rFonts w:eastAsia="Arial"/>
          <w:color w:val="auto"/>
          <w:sz w:val="28"/>
          <w:szCs w:val="28"/>
        </w:rPr>
        <w:t>предоставляющей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режим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перечень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 порядок и способы предварительной записи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 текст Административного регламента с приложениями;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 краткое описание порядка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5C094B">
        <w:rPr>
          <w:rFonts w:ascii="Times New Roman" w:hAnsi="Times New Roman" w:cs="Times New Roman"/>
          <w:sz w:val="28"/>
          <w:szCs w:val="28"/>
        </w:rPr>
        <w:lastRenderedPageBreak/>
        <w:t>предварительной записи для личного приема, требования к письменному обращению.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о перечне лиц, имеющих право на получение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о перечне документов, необходимых для получения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о сроках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об основаниях для приостановления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об основаниях для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о месте размещения на ЕПГУ,</w:t>
      </w:r>
      <w:r w:rsidRPr="005C094B">
        <w:rPr>
          <w:rFonts w:ascii="Times New Roman" w:eastAsia="Calibri" w:hAnsi="Times New Roman" w:cs="Times New Roman"/>
          <w:sz w:val="28"/>
          <w:szCs w:val="28"/>
        </w:rPr>
        <w:t xml:space="preserve"> РПГУ, на</w:t>
      </w:r>
      <w:r w:rsidR="008578B8">
        <w:rPr>
          <w:rFonts w:ascii="Times New Roman" w:eastAsia="Calibri" w:hAnsi="Times New Roman" w:cs="Times New Roman"/>
          <w:sz w:val="28"/>
          <w:szCs w:val="28"/>
        </w:rPr>
        <w:t xml:space="preserve"> </w:t>
      </w:r>
      <w:r w:rsidRPr="005C094B">
        <w:rPr>
          <w:rFonts w:ascii="Times New Roman" w:hAnsi="Times New Roman" w:cs="Times New Roman"/>
          <w:sz w:val="28"/>
          <w:szCs w:val="28"/>
        </w:rPr>
        <w:t>сайте Администрации информации по вопросам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Style w:val="100pt"/>
          <w:rFonts w:eastAsia="Arial"/>
          <w:color w:val="auto"/>
          <w:sz w:val="28"/>
          <w:szCs w:val="28"/>
        </w:rPr>
        <w:t xml:space="preserve">Информирование о порядке предоставления Муниципальной услуги </w:t>
      </w:r>
      <w:r w:rsidRPr="005C094B">
        <w:rPr>
          <w:rFonts w:ascii="Times New Roman" w:hAnsi="Times New Roman" w:cs="Times New Roman"/>
          <w:sz w:val="28"/>
          <w:szCs w:val="28"/>
        </w:rPr>
        <w:t>осуществляется также по единому номеру телефона Контактного центра.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Администрация разрабатывает информационные материалы по порядку предоставления Муниципальной услуги и размещает их на ЕПГУ,</w:t>
      </w:r>
      <w:r w:rsidRPr="005C094B">
        <w:rPr>
          <w:rFonts w:ascii="Times New Roman" w:eastAsia="Calibri" w:hAnsi="Times New Roman" w:cs="Times New Roman"/>
          <w:sz w:val="28"/>
          <w:szCs w:val="28"/>
          <w:lang w:eastAsia="en-US"/>
        </w:rPr>
        <w:t xml:space="preserve"> РПГУ, на </w:t>
      </w:r>
      <w:r w:rsidRPr="005C094B">
        <w:rPr>
          <w:rFonts w:ascii="Times New Roman" w:hAnsi="Times New Roman" w:cs="Times New Roman"/>
          <w:sz w:val="28"/>
          <w:szCs w:val="28"/>
        </w:rPr>
        <w:t>сайте Администрации, передает в МФЦ, а также обеспечивает их актуальность.</w:t>
      </w:r>
    </w:p>
    <w:p w:rsidR="005C094B" w:rsidRPr="005C094B" w:rsidRDefault="005C094B" w:rsidP="005C094B">
      <w:pPr>
        <w:tabs>
          <w:tab w:val="left" w:pos="0"/>
        </w:tabs>
        <w:ind w:firstLine="709"/>
        <w:jc w:val="both"/>
        <w:rPr>
          <w:rFonts w:ascii="Times New Roman" w:eastAsia="Calibri" w:hAnsi="Times New Roman" w:cs="Times New Roman"/>
          <w:iCs/>
          <w:sz w:val="28"/>
          <w:szCs w:val="28"/>
          <w:lang w:eastAsia="en-US"/>
        </w:rPr>
      </w:pPr>
      <w:r w:rsidRPr="005C094B">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5C094B">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5C094B" w:rsidRPr="005C094B" w:rsidRDefault="005C094B" w:rsidP="005C094B">
      <w:pPr>
        <w:pStyle w:val="25"/>
        <w:shd w:val="clear" w:color="auto" w:fill="auto"/>
        <w:tabs>
          <w:tab w:val="left" w:pos="0"/>
          <w:tab w:val="left" w:pos="1402"/>
        </w:tabs>
        <w:spacing w:before="0" w:after="0" w:line="240" w:lineRule="auto"/>
        <w:ind w:firstLine="709"/>
        <w:rPr>
          <w:sz w:val="28"/>
          <w:szCs w:val="28"/>
        </w:rPr>
      </w:pPr>
    </w:p>
    <w:p w:rsidR="005C094B" w:rsidRPr="005C094B" w:rsidRDefault="005C094B" w:rsidP="005C094B">
      <w:pPr>
        <w:pStyle w:val="afb"/>
        <w:framePr w:wrap="none" w:vAnchor="page" w:hAnchor="page" w:x="5877" w:y="16041"/>
        <w:shd w:val="clear" w:color="auto" w:fill="auto"/>
        <w:tabs>
          <w:tab w:val="left" w:pos="0"/>
        </w:tabs>
        <w:spacing w:line="240" w:lineRule="auto"/>
        <w:ind w:firstLine="709"/>
        <w:rPr>
          <w:b w:val="0"/>
          <w:sz w:val="28"/>
          <w:szCs w:val="28"/>
        </w:rPr>
      </w:pPr>
    </w:p>
    <w:p w:rsidR="005C094B" w:rsidRPr="005C094B" w:rsidRDefault="005C094B" w:rsidP="005C094B">
      <w:pPr>
        <w:pStyle w:val="24"/>
        <w:numPr>
          <w:ilvl w:val="0"/>
          <w:numId w:val="11"/>
        </w:numPr>
        <w:shd w:val="clear" w:color="auto" w:fill="auto"/>
        <w:tabs>
          <w:tab w:val="left" w:pos="0"/>
        </w:tabs>
        <w:spacing w:after="0" w:line="240" w:lineRule="auto"/>
        <w:ind w:firstLine="709"/>
        <w:outlineLvl w:val="9"/>
        <w:rPr>
          <w:b w:val="0"/>
          <w:sz w:val="28"/>
          <w:szCs w:val="28"/>
        </w:rPr>
      </w:pPr>
      <w:bookmarkStart w:id="0" w:name="bookmark0"/>
      <w:r w:rsidRPr="005C094B">
        <w:rPr>
          <w:b w:val="0"/>
          <w:sz w:val="28"/>
          <w:szCs w:val="28"/>
        </w:rPr>
        <w:t>Стандарт предоставления муниципальной услуги</w:t>
      </w:r>
      <w:bookmarkEnd w:id="0"/>
    </w:p>
    <w:p w:rsidR="005C094B" w:rsidRPr="005C094B" w:rsidRDefault="005C094B" w:rsidP="005C094B">
      <w:pPr>
        <w:pStyle w:val="90"/>
        <w:shd w:val="clear" w:color="auto" w:fill="auto"/>
        <w:tabs>
          <w:tab w:val="left" w:pos="-142"/>
          <w:tab w:val="left" w:pos="0"/>
        </w:tabs>
        <w:spacing w:after="0" w:line="240" w:lineRule="auto"/>
        <w:ind w:firstLine="709"/>
        <w:rPr>
          <w:i w:val="0"/>
          <w:sz w:val="28"/>
          <w:szCs w:val="28"/>
        </w:rPr>
      </w:pPr>
    </w:p>
    <w:p w:rsidR="005C094B" w:rsidRPr="005C094B" w:rsidRDefault="00310D46" w:rsidP="00310D46">
      <w:pPr>
        <w:pStyle w:val="90"/>
        <w:shd w:val="clear" w:color="auto" w:fill="auto"/>
        <w:tabs>
          <w:tab w:val="left" w:pos="-142"/>
          <w:tab w:val="left" w:pos="0"/>
        </w:tabs>
        <w:spacing w:after="0" w:line="240" w:lineRule="auto"/>
        <w:ind w:firstLine="0"/>
        <w:rPr>
          <w:i w:val="0"/>
          <w:sz w:val="28"/>
          <w:szCs w:val="28"/>
        </w:rPr>
      </w:pPr>
      <w:r>
        <w:rPr>
          <w:i w:val="0"/>
          <w:sz w:val="28"/>
          <w:szCs w:val="28"/>
        </w:rPr>
        <w:t xml:space="preserve">        4.</w:t>
      </w:r>
      <w:r w:rsidR="005C094B" w:rsidRPr="005C094B">
        <w:rPr>
          <w:i w:val="0"/>
          <w:sz w:val="28"/>
          <w:szCs w:val="28"/>
        </w:rPr>
        <w:t>Наименование Муниципальной услуги</w:t>
      </w:r>
    </w:p>
    <w:p w:rsidR="005C094B" w:rsidRPr="005C094B" w:rsidRDefault="005C094B" w:rsidP="005C094B">
      <w:pPr>
        <w:pStyle w:val="90"/>
        <w:shd w:val="clear" w:color="auto" w:fill="auto"/>
        <w:tabs>
          <w:tab w:val="left" w:pos="-142"/>
          <w:tab w:val="left" w:pos="0"/>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5C094B" w:rsidRPr="005C094B" w:rsidRDefault="005C094B" w:rsidP="005C094B">
      <w:pPr>
        <w:pStyle w:val="25"/>
        <w:shd w:val="clear" w:color="auto" w:fill="auto"/>
        <w:tabs>
          <w:tab w:val="left" w:pos="0"/>
          <w:tab w:val="left" w:pos="1280"/>
        </w:tabs>
        <w:spacing w:before="0" w:after="0" w:line="240" w:lineRule="auto"/>
        <w:ind w:firstLine="709"/>
        <w:rPr>
          <w:sz w:val="28"/>
          <w:szCs w:val="28"/>
        </w:rPr>
      </w:pPr>
    </w:p>
    <w:p w:rsidR="005C094B" w:rsidRPr="005C094B" w:rsidRDefault="00310D46" w:rsidP="00310D46">
      <w:pPr>
        <w:pStyle w:val="90"/>
        <w:shd w:val="clear" w:color="auto" w:fill="auto"/>
        <w:tabs>
          <w:tab w:val="left" w:pos="0"/>
        </w:tabs>
        <w:spacing w:after="0" w:line="240" w:lineRule="auto"/>
        <w:ind w:firstLine="0"/>
        <w:rPr>
          <w:i w:val="0"/>
          <w:sz w:val="28"/>
          <w:szCs w:val="28"/>
        </w:rPr>
      </w:pPr>
      <w:r>
        <w:rPr>
          <w:i w:val="0"/>
          <w:sz w:val="28"/>
          <w:szCs w:val="28"/>
        </w:rPr>
        <w:t xml:space="preserve">          5. </w:t>
      </w:r>
      <w:r w:rsidR="005C094B" w:rsidRPr="005C094B">
        <w:rPr>
          <w:i w:val="0"/>
          <w:sz w:val="28"/>
          <w:szCs w:val="28"/>
        </w:rPr>
        <w:t>Наименование органа</w:t>
      </w:r>
      <w:r w:rsidR="005C094B" w:rsidRPr="005C094B">
        <w:rPr>
          <w:rStyle w:val="90pt"/>
          <w:rFonts w:eastAsia="Arial"/>
          <w:sz w:val="28"/>
          <w:szCs w:val="28"/>
        </w:rPr>
        <w:t xml:space="preserve">, </w:t>
      </w:r>
      <w:r w:rsidR="005C094B" w:rsidRPr="005C094B">
        <w:rPr>
          <w:i w:val="0"/>
          <w:sz w:val="28"/>
          <w:szCs w:val="28"/>
        </w:rPr>
        <w:t>предоставляющего Муниципальную услугу</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310D46" w:rsidRDefault="00310D46" w:rsidP="00310D46">
      <w:pPr>
        <w:tabs>
          <w:tab w:val="left" w:pos="0"/>
        </w:tabs>
        <w:rPr>
          <w:rStyle w:val="0pt"/>
          <w:rFonts w:eastAsia="Calibri"/>
          <w:i w:val="0"/>
          <w:iCs w:val="0"/>
          <w:sz w:val="28"/>
          <w:szCs w:val="28"/>
        </w:rPr>
      </w:pPr>
      <w:r>
        <w:rPr>
          <w:rFonts w:ascii="Times New Roman" w:hAnsi="Times New Roman"/>
          <w:sz w:val="28"/>
          <w:szCs w:val="28"/>
        </w:rPr>
        <w:t xml:space="preserve">          5.1.</w:t>
      </w:r>
      <w:r w:rsidR="005C094B" w:rsidRPr="00310D46">
        <w:rPr>
          <w:rFonts w:ascii="Times New Roman" w:hAnsi="Times New Roman"/>
          <w:sz w:val="28"/>
          <w:szCs w:val="28"/>
        </w:rPr>
        <w:t xml:space="preserve">Муниципальная услуга предоставляется администрацией </w:t>
      </w:r>
      <w:r w:rsidR="00626A8C" w:rsidRPr="00310D46">
        <w:rPr>
          <w:rFonts w:ascii="Times New Roman" w:hAnsi="Times New Roman"/>
          <w:sz w:val="28"/>
          <w:szCs w:val="28"/>
        </w:rPr>
        <w:t xml:space="preserve">Козловского </w:t>
      </w:r>
      <w:r w:rsidR="005C094B" w:rsidRPr="00310D46">
        <w:rPr>
          <w:rFonts w:ascii="Times New Roman" w:hAnsi="Times New Roman"/>
          <w:sz w:val="28"/>
          <w:szCs w:val="28"/>
        </w:rPr>
        <w:t>сельского поселения Бутурлиновского муниципального района Воронежской области</w:t>
      </w:r>
      <w:r w:rsidR="005C094B" w:rsidRPr="00310D46">
        <w:rPr>
          <w:rStyle w:val="0pt"/>
          <w:rFonts w:eastAsia="Calibri"/>
          <w:i w:val="0"/>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Администрация обеспечивает предоставление Муниципальной услуги через МФЦ или в электронной форме посредством ЕПГУ,</w:t>
      </w:r>
      <w:r w:rsidRPr="005C094B">
        <w:rPr>
          <w:rFonts w:ascii="Times New Roman" w:eastAsia="Calibri" w:hAnsi="Times New Roman" w:cs="Times New Roman"/>
          <w:sz w:val="28"/>
          <w:szCs w:val="28"/>
          <w:lang w:eastAsia="en-US"/>
        </w:rPr>
        <w:t xml:space="preserve"> РПГУ,</w:t>
      </w:r>
      <w:r w:rsidRPr="005C094B">
        <w:rPr>
          <w:rFonts w:ascii="Times New Roman" w:hAnsi="Times New Roman" w:cs="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C094B" w:rsidRPr="00310D46" w:rsidRDefault="00310D46" w:rsidP="00310D46">
      <w:pPr>
        <w:tabs>
          <w:tab w:val="left" w:pos="0"/>
        </w:tabs>
        <w:rPr>
          <w:rFonts w:ascii="Times New Roman" w:hAnsi="Times New Roman"/>
          <w:sz w:val="28"/>
          <w:szCs w:val="28"/>
        </w:rPr>
      </w:pPr>
      <w:r>
        <w:rPr>
          <w:rFonts w:ascii="Times New Roman" w:hAnsi="Times New Roman"/>
          <w:sz w:val="28"/>
          <w:szCs w:val="28"/>
        </w:rPr>
        <w:t xml:space="preserve">         5.2.</w:t>
      </w:r>
      <w:r w:rsidR="005C094B" w:rsidRPr="00310D46">
        <w:rPr>
          <w:rFonts w:ascii="Times New Roman"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w:t>
      </w:r>
      <w:r w:rsidR="00626A8C">
        <w:rPr>
          <w:rFonts w:ascii="Times New Roman" w:hAnsi="Times New Roman" w:cs="Times New Roman"/>
          <w:sz w:val="28"/>
          <w:szCs w:val="28"/>
        </w:rPr>
        <w:t>Козловского</w:t>
      </w:r>
      <w:r w:rsidR="00626A8C" w:rsidRPr="005C094B">
        <w:rPr>
          <w:rFonts w:ascii="Times New Roman" w:hAnsi="Times New Roman" w:cs="Times New Roman"/>
          <w:sz w:val="28"/>
          <w:szCs w:val="28"/>
        </w:rPr>
        <w:t xml:space="preserve"> </w:t>
      </w:r>
      <w:r w:rsidRPr="005C094B">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w:t>
      </w:r>
      <w:r w:rsidR="008578B8">
        <w:t xml:space="preserve">от </w:t>
      </w:r>
      <w:r w:rsidR="008578B8" w:rsidRPr="003732FD">
        <w:rPr>
          <w:rFonts w:ascii="Times New Roman" w:hAnsi="Times New Roman" w:cs="Times New Roman"/>
          <w:sz w:val="28"/>
          <w:szCs w:val="28"/>
        </w:rPr>
        <w:t>22.07.2015 № 236</w:t>
      </w:r>
      <w:r w:rsidR="008578B8" w:rsidRPr="000554F2">
        <w:t xml:space="preserve"> </w:t>
      </w:r>
      <w:r w:rsidRPr="005C094B">
        <w:rPr>
          <w:rFonts w:ascii="Times New Roman" w:hAnsi="Times New Roman" w:cs="Times New Roman"/>
          <w:sz w:val="28"/>
          <w:szCs w:val="28"/>
        </w:rPr>
        <w:t xml:space="preserve">«Об утверждении перечня услуг, которые являются необходимыми и обязательными для предоставления администрацией </w:t>
      </w:r>
      <w:r w:rsidR="00626A8C">
        <w:rPr>
          <w:rFonts w:ascii="Times New Roman" w:hAnsi="Times New Roman" w:cs="Times New Roman"/>
          <w:sz w:val="28"/>
          <w:szCs w:val="28"/>
        </w:rPr>
        <w:t>Козловского</w:t>
      </w:r>
      <w:r w:rsidRPr="005C094B">
        <w:rPr>
          <w:rFonts w:ascii="Times New Roman" w:hAnsi="Times New Roman" w:cs="Times New Roman"/>
          <w:sz w:val="28"/>
          <w:szCs w:val="28"/>
        </w:rPr>
        <w:t xml:space="preserve"> сельского поселения муниципальных услуг и предоставляются организациями, участвующими в предоставлении муниципальных услуг». </w:t>
      </w:r>
    </w:p>
    <w:p w:rsidR="005C094B" w:rsidRPr="005C094B" w:rsidRDefault="005C094B" w:rsidP="005C094B">
      <w:pPr>
        <w:pStyle w:val="25"/>
        <w:shd w:val="clear" w:color="auto" w:fill="auto"/>
        <w:tabs>
          <w:tab w:val="left" w:pos="0"/>
          <w:tab w:val="left" w:pos="1276"/>
          <w:tab w:val="left" w:pos="1428"/>
        </w:tabs>
        <w:spacing w:before="0" w:after="0" w:line="240" w:lineRule="auto"/>
        <w:ind w:left="567" w:firstLine="709"/>
        <w:rPr>
          <w:sz w:val="28"/>
          <w:szCs w:val="28"/>
        </w:rPr>
      </w:pPr>
    </w:p>
    <w:p w:rsidR="005C094B" w:rsidRPr="005C094B" w:rsidRDefault="005C094B" w:rsidP="005C094B">
      <w:pPr>
        <w:pStyle w:val="25"/>
        <w:shd w:val="clear" w:color="auto" w:fill="auto"/>
        <w:tabs>
          <w:tab w:val="left" w:pos="0"/>
          <w:tab w:val="left" w:pos="1276"/>
          <w:tab w:val="left" w:pos="1428"/>
        </w:tabs>
        <w:spacing w:before="0" w:after="0" w:line="240" w:lineRule="auto"/>
        <w:ind w:left="567" w:firstLine="709"/>
        <w:rPr>
          <w:sz w:val="28"/>
          <w:szCs w:val="28"/>
        </w:rPr>
      </w:pPr>
    </w:p>
    <w:p w:rsidR="005C094B" w:rsidRPr="005C094B" w:rsidRDefault="00310D46" w:rsidP="00310D46">
      <w:pPr>
        <w:pStyle w:val="90"/>
        <w:shd w:val="clear" w:color="auto" w:fill="auto"/>
        <w:tabs>
          <w:tab w:val="left" w:pos="0"/>
        </w:tabs>
        <w:spacing w:after="0" w:line="240" w:lineRule="auto"/>
        <w:ind w:firstLine="0"/>
        <w:rPr>
          <w:i w:val="0"/>
          <w:sz w:val="28"/>
          <w:szCs w:val="28"/>
        </w:rPr>
      </w:pPr>
      <w:r>
        <w:rPr>
          <w:i w:val="0"/>
          <w:sz w:val="28"/>
          <w:szCs w:val="28"/>
        </w:rPr>
        <w:t xml:space="preserve">                      6. </w:t>
      </w:r>
      <w:r w:rsidR="005C094B" w:rsidRPr="005C094B">
        <w:rPr>
          <w:i w:val="0"/>
          <w:sz w:val="28"/>
          <w:szCs w:val="28"/>
        </w:rPr>
        <w:t>Результат предоставления Муниципальной услуги</w:t>
      </w:r>
    </w:p>
    <w:p w:rsidR="005C094B" w:rsidRPr="005C094B" w:rsidRDefault="005C094B" w:rsidP="005C094B">
      <w:pPr>
        <w:pStyle w:val="90"/>
        <w:shd w:val="clear" w:color="auto" w:fill="auto"/>
        <w:tabs>
          <w:tab w:val="left" w:pos="0"/>
          <w:tab w:val="left" w:pos="2654"/>
        </w:tabs>
        <w:spacing w:after="0" w:line="240" w:lineRule="auto"/>
        <w:ind w:firstLine="709"/>
        <w:rPr>
          <w:i w:val="0"/>
          <w:sz w:val="28"/>
          <w:szCs w:val="28"/>
        </w:rPr>
      </w:pPr>
    </w:p>
    <w:p w:rsidR="005C094B" w:rsidRPr="00310D46" w:rsidRDefault="00310D46" w:rsidP="00310D46">
      <w:pPr>
        <w:tabs>
          <w:tab w:val="left" w:pos="0"/>
        </w:tabs>
        <w:rPr>
          <w:rFonts w:ascii="Times New Roman" w:hAnsi="Times New Roman"/>
          <w:sz w:val="28"/>
          <w:szCs w:val="28"/>
        </w:rPr>
      </w:pPr>
      <w:r>
        <w:rPr>
          <w:rFonts w:ascii="Times New Roman" w:hAnsi="Times New Roman"/>
          <w:sz w:val="28"/>
          <w:szCs w:val="28"/>
        </w:rPr>
        <w:t xml:space="preserve">           6.1.</w:t>
      </w:r>
      <w:r w:rsidR="005C094B" w:rsidRPr="00310D46">
        <w:rPr>
          <w:rFonts w:ascii="Times New Roman" w:hAnsi="Times New Roman"/>
          <w:sz w:val="28"/>
          <w:szCs w:val="28"/>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5C094B" w:rsidRPr="00310D46" w:rsidRDefault="00310D46" w:rsidP="00310D46">
      <w:pPr>
        <w:tabs>
          <w:tab w:val="left" w:pos="0"/>
        </w:tabs>
        <w:rPr>
          <w:rFonts w:ascii="Times New Roman" w:hAnsi="Times New Roman"/>
          <w:sz w:val="28"/>
          <w:szCs w:val="28"/>
        </w:rPr>
      </w:pPr>
      <w:r>
        <w:rPr>
          <w:rFonts w:ascii="Times New Roman" w:hAnsi="Times New Roman"/>
          <w:sz w:val="28"/>
          <w:szCs w:val="28"/>
        </w:rPr>
        <w:t xml:space="preserve">         6.2.</w:t>
      </w:r>
      <w:r w:rsidR="005C094B" w:rsidRPr="00310D46">
        <w:rPr>
          <w:rFonts w:ascii="Times New Roman" w:hAnsi="Times New Roman"/>
          <w:sz w:val="28"/>
          <w:szCs w:val="28"/>
        </w:rPr>
        <w:t xml:space="preserve">Постановление об отказе в предоставлении Муниципальной услуги </w:t>
      </w:r>
      <w:r w:rsidR="005C094B" w:rsidRPr="00310D46">
        <w:rPr>
          <w:rFonts w:ascii="Times New Roman" w:hAnsi="Times New Roman"/>
          <w:sz w:val="28"/>
          <w:szCs w:val="28"/>
        </w:rPr>
        <w:lastRenderedPageBreak/>
        <w:t xml:space="preserve">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sidRPr="005C094B">
        <w:rPr>
          <w:rFonts w:ascii="Times New Roman" w:eastAsia="Calibri" w:hAnsi="Times New Roman" w:cs="Times New Roman"/>
          <w:sz w:val="28"/>
          <w:szCs w:val="28"/>
          <w:lang w:eastAsia="en-US"/>
        </w:rPr>
        <w:t xml:space="preserve"> РПГУ,</w:t>
      </w:r>
      <w:r w:rsidRPr="005C094B">
        <w:rPr>
          <w:rFonts w:ascii="Times New Roman" w:hAnsi="Times New Roman" w:cs="Times New Roman"/>
          <w:sz w:val="28"/>
          <w:szCs w:val="28"/>
        </w:rPr>
        <w:t xml:space="preserve">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Заявитель может получить результат предоставления Муниципальной услуги на бумажном носителе.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 Посредством почтового отправления;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 В личный кабинет Заявителя на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3.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4. Лично Заявителю либо его уполномоченному представителю в Администрации.</w:t>
      </w:r>
    </w:p>
    <w:p w:rsidR="005C094B" w:rsidRPr="005C094B" w:rsidRDefault="005C094B" w:rsidP="005C094B">
      <w:pPr>
        <w:pStyle w:val="af8"/>
        <w:tabs>
          <w:tab w:val="left" w:pos="0"/>
        </w:tabs>
        <w:ind w:firstLine="709"/>
        <w:rPr>
          <w:szCs w:val="28"/>
        </w:rPr>
      </w:pPr>
      <w:r w:rsidRPr="005C094B">
        <w:rPr>
          <w:szCs w:val="28"/>
        </w:rPr>
        <w:t xml:space="preserve">6.5. Формирование реестровой записи в качестве результата предоставления Муниципальной услуги не предусмотрено.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регистрационный номер;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дата регистрации: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C094B" w:rsidRPr="005C094B" w:rsidRDefault="005C094B" w:rsidP="005C094B">
      <w:pPr>
        <w:pStyle w:val="25"/>
        <w:shd w:val="clear" w:color="auto" w:fill="auto"/>
        <w:tabs>
          <w:tab w:val="left" w:pos="0"/>
          <w:tab w:val="left" w:pos="1448"/>
          <w:tab w:val="left" w:pos="653"/>
        </w:tabs>
        <w:spacing w:before="0" w:after="0" w:line="240" w:lineRule="auto"/>
        <w:ind w:firstLine="709"/>
        <w:rPr>
          <w:sz w:val="28"/>
          <w:szCs w:val="28"/>
        </w:rPr>
      </w:pPr>
    </w:p>
    <w:p w:rsidR="005C094B" w:rsidRPr="005C094B" w:rsidRDefault="00310D46" w:rsidP="00310D46">
      <w:pPr>
        <w:pStyle w:val="90"/>
        <w:shd w:val="clear" w:color="auto" w:fill="auto"/>
        <w:tabs>
          <w:tab w:val="left" w:pos="0"/>
        </w:tabs>
        <w:spacing w:after="0" w:line="240" w:lineRule="auto"/>
        <w:ind w:firstLine="0"/>
        <w:rPr>
          <w:i w:val="0"/>
          <w:sz w:val="28"/>
          <w:szCs w:val="28"/>
        </w:rPr>
      </w:pPr>
      <w:r>
        <w:rPr>
          <w:i w:val="0"/>
          <w:sz w:val="28"/>
          <w:szCs w:val="28"/>
        </w:rPr>
        <w:t xml:space="preserve">                       7. </w:t>
      </w:r>
      <w:r w:rsidR="005C094B" w:rsidRPr="005C094B">
        <w:rPr>
          <w:i w:val="0"/>
          <w:sz w:val="28"/>
          <w:szCs w:val="28"/>
        </w:rPr>
        <w:t>Срок предоставления Муниципальной услуги</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 Администрация принимает решение об установлении публичного сервитута или об отказе в его установлении в течение: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w:t>
      </w:r>
      <w:r w:rsidRPr="005C094B">
        <w:rPr>
          <w:rFonts w:ascii="Times New Roman" w:hAnsi="Times New Roman" w:cs="Times New Roman"/>
          <w:sz w:val="28"/>
          <w:szCs w:val="28"/>
        </w:rPr>
        <w:lastRenderedPageBreak/>
        <w:t xml:space="preserve">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5C094B" w:rsidRPr="005C094B" w:rsidRDefault="005C094B" w:rsidP="005C094B">
      <w:pPr>
        <w:pStyle w:val="12"/>
        <w:numPr>
          <w:ilvl w:val="1"/>
          <w:numId w:val="18"/>
        </w:numPr>
        <w:tabs>
          <w:tab w:val="left" w:pos="0"/>
        </w:tabs>
        <w:ind w:left="0" w:firstLine="709"/>
        <w:rPr>
          <w:rFonts w:cs="Times New Roman"/>
          <w:color w:val="auto"/>
          <w:szCs w:val="28"/>
        </w:rPr>
      </w:pPr>
      <w:r w:rsidRPr="005C094B">
        <w:rPr>
          <w:rFonts w:eastAsia="Calibri" w:cs="Times New Roman"/>
          <w:color w:val="auto"/>
          <w:szCs w:val="28"/>
          <w:lang w:eastAsia="en-US"/>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5C094B" w:rsidRPr="005C094B" w:rsidRDefault="005C094B" w:rsidP="005C094B">
      <w:pPr>
        <w:pStyle w:val="12"/>
        <w:numPr>
          <w:ilvl w:val="1"/>
          <w:numId w:val="18"/>
        </w:numPr>
        <w:tabs>
          <w:tab w:val="left" w:pos="0"/>
        </w:tabs>
        <w:ind w:left="0" w:firstLine="709"/>
        <w:rPr>
          <w:rFonts w:cs="Times New Roman"/>
          <w:color w:val="auto"/>
          <w:szCs w:val="28"/>
        </w:rPr>
      </w:pPr>
      <w:r w:rsidRPr="005C094B">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5C094B" w:rsidRPr="005C094B" w:rsidRDefault="005C094B" w:rsidP="005C094B">
      <w:pPr>
        <w:pStyle w:val="12"/>
        <w:tabs>
          <w:tab w:val="left" w:pos="0"/>
        </w:tabs>
        <w:ind w:left="567" w:firstLine="709"/>
        <w:rPr>
          <w:rFonts w:cs="Times New Roman"/>
          <w:color w:val="auto"/>
          <w:szCs w:val="28"/>
        </w:rPr>
      </w:pPr>
    </w:p>
    <w:p w:rsidR="005C094B" w:rsidRPr="005C094B" w:rsidRDefault="005C094B" w:rsidP="005C094B">
      <w:pPr>
        <w:pStyle w:val="90"/>
        <w:numPr>
          <w:ilvl w:val="0"/>
          <w:numId w:val="18"/>
        </w:numPr>
        <w:shd w:val="clear" w:color="auto" w:fill="auto"/>
        <w:tabs>
          <w:tab w:val="left" w:pos="0"/>
        </w:tabs>
        <w:spacing w:after="0" w:line="240" w:lineRule="auto"/>
        <w:ind w:firstLine="709"/>
        <w:rPr>
          <w:i w:val="0"/>
          <w:sz w:val="28"/>
          <w:szCs w:val="28"/>
        </w:rPr>
      </w:pPr>
      <w:r w:rsidRPr="005C094B">
        <w:rPr>
          <w:i w:val="0"/>
          <w:sz w:val="28"/>
          <w:szCs w:val="28"/>
        </w:rPr>
        <w:t xml:space="preserve">Правовые основания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Земельный кодекс Российской Федерации от 25.10.2001 N 136-ФЗ;</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25.10.2001 N 137-ФЗ "О введении в действие Земельного кодекса Российской Федерации";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Гражданский кодекс Российской Федерации (часть первая) от 30.11.1994 N 51-ФЗ;</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13.07.2015 N 218-ФЗ "О государственной регистрации недвижимости";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Федеральный закон от 29.07.1998 N 135-ФЗ "Об оценочной деятельности в Российской Федерации";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w:t>
      </w:r>
      <w:r w:rsidRPr="005C094B">
        <w:rPr>
          <w:rFonts w:ascii="Times New Roman" w:eastAsia="SimSun" w:hAnsi="Times New Roman" w:cs="Times New Roman"/>
          <w:sz w:val="28"/>
          <w:szCs w:val="28"/>
        </w:rPr>
        <w:t>иными действующими в данной сфере нормативными правовыми актами.</w:t>
      </w:r>
    </w:p>
    <w:p w:rsidR="005C094B" w:rsidRPr="005C094B" w:rsidRDefault="008578B8" w:rsidP="008578B8">
      <w:pPr>
        <w:pStyle w:val="25"/>
        <w:shd w:val="clear" w:color="auto" w:fill="auto"/>
        <w:tabs>
          <w:tab w:val="left" w:pos="993"/>
        </w:tabs>
        <w:spacing w:before="0" w:after="0" w:line="240" w:lineRule="auto"/>
        <w:ind w:firstLine="567"/>
        <w:rPr>
          <w:sz w:val="28"/>
          <w:szCs w:val="28"/>
        </w:rPr>
      </w:pPr>
      <w:r w:rsidRPr="00A33722">
        <w:rPr>
          <w:sz w:val="28"/>
          <w:szCs w:val="28"/>
        </w:rPr>
        <w:t xml:space="preserve">8.2. </w:t>
      </w:r>
      <w:r w:rsidRPr="009675F5">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официальном сайте Администрации Козловского сельского поселения Бутурлиновского муниципального района.</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numPr>
          <w:ilvl w:val="0"/>
          <w:numId w:val="18"/>
        </w:numPr>
        <w:shd w:val="clear" w:color="auto" w:fill="auto"/>
        <w:tabs>
          <w:tab w:val="left" w:pos="0"/>
          <w:tab w:val="left" w:pos="993"/>
        </w:tabs>
        <w:spacing w:after="0" w:line="240" w:lineRule="auto"/>
        <w:ind w:left="0" w:firstLine="709"/>
        <w:rPr>
          <w:i w:val="0"/>
          <w:sz w:val="28"/>
          <w:szCs w:val="28"/>
        </w:rPr>
      </w:pPr>
      <w:r w:rsidRPr="005C094B">
        <w:rPr>
          <w:i w:val="0"/>
          <w:sz w:val="28"/>
          <w:szCs w:val="28"/>
        </w:rPr>
        <w:t>Исчерпывающий перечень документов</w:t>
      </w:r>
      <w:r w:rsidRPr="005C094B">
        <w:rPr>
          <w:rStyle w:val="90pt"/>
          <w:rFonts w:eastAsia="Arial"/>
          <w:sz w:val="28"/>
          <w:szCs w:val="28"/>
        </w:rPr>
        <w:t xml:space="preserve">, </w:t>
      </w:r>
      <w:r w:rsidRPr="005C094B">
        <w:rPr>
          <w:i w:val="0"/>
          <w:sz w:val="28"/>
          <w:szCs w:val="28"/>
        </w:rPr>
        <w:t>необходимых для предоставления Муниципальной услуги</w:t>
      </w:r>
      <w:r w:rsidRPr="005C094B">
        <w:rPr>
          <w:rStyle w:val="90pt"/>
          <w:rFonts w:eastAsia="Arial"/>
          <w:sz w:val="28"/>
          <w:szCs w:val="28"/>
        </w:rPr>
        <w:t xml:space="preserve">, </w:t>
      </w:r>
      <w:r w:rsidRPr="005C094B">
        <w:rPr>
          <w:i w:val="0"/>
          <w:sz w:val="28"/>
          <w:szCs w:val="28"/>
        </w:rPr>
        <w:t>подлежащих представлению Заявителем</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ходатайстве об установлении публичного сервитута должны быть указаны: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цель установления публичного сервитута в соответствии со статьей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испрашиваемый срок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обоснование необходимости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 почтовый адрес и (или) адрес электронной почты для связи с Заявителем.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а) в форме электронного документа на электронную почту, в личном кабинете на ЕПГУ, РПГУ;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б) на бумажном носителе в Администрации, в МФЦ,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посредством почтового отправления.</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w:t>
      </w:r>
      <w:r w:rsidRPr="005C094B">
        <w:rPr>
          <w:rFonts w:ascii="Times New Roman" w:hAnsi="Times New Roman" w:cs="Times New Roman"/>
          <w:sz w:val="28"/>
          <w:szCs w:val="28"/>
        </w:rPr>
        <w:lastRenderedPageBreak/>
        <w:t>могут быть проверены путем направления запроса с использованием системы межведомственного электронного взаимодействия.</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9.1.6. В обосновании необходимости установления публичного сервитута должны быть приведены: </w:t>
      </w:r>
    </w:p>
    <w:p w:rsidR="005C094B" w:rsidRPr="005C094B" w:rsidRDefault="005C094B" w:rsidP="005C094B">
      <w:pPr>
        <w:tabs>
          <w:tab w:val="left" w:pos="0"/>
        </w:tabs>
        <w:ind w:firstLine="709"/>
        <w:jc w:val="both"/>
        <w:rPr>
          <w:rFonts w:ascii="Times New Roman" w:hAnsi="Times New Roman" w:cs="Times New Roman"/>
          <w:sz w:val="28"/>
          <w:szCs w:val="28"/>
        </w:rPr>
      </w:pPr>
      <w:bookmarkStart w:id="1" w:name="p1"/>
      <w:bookmarkEnd w:id="1"/>
      <w:r w:rsidRPr="005C094B">
        <w:rPr>
          <w:rFonts w:ascii="Times New Roman" w:hAnsi="Times New Roman" w:cs="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5C094B" w:rsidRPr="005C094B" w:rsidRDefault="005C094B" w:rsidP="005C094B">
      <w:pPr>
        <w:tabs>
          <w:tab w:val="left" w:pos="0"/>
        </w:tabs>
        <w:ind w:firstLine="709"/>
        <w:jc w:val="both"/>
        <w:rPr>
          <w:rFonts w:ascii="Times New Roman" w:hAnsi="Times New Roman" w:cs="Times New Roman"/>
          <w:sz w:val="28"/>
          <w:szCs w:val="28"/>
        </w:rPr>
      </w:pPr>
      <w:bookmarkStart w:id="2" w:name="p2"/>
      <w:bookmarkEnd w:id="2"/>
      <w:r w:rsidRPr="005C094B">
        <w:rPr>
          <w:rFonts w:ascii="Times New Roman" w:hAnsi="Times New Roman" w:cs="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w:t>
      </w:r>
      <w:r w:rsidRPr="005C094B">
        <w:rPr>
          <w:rFonts w:ascii="Times New Roman" w:hAnsi="Times New Roman" w:cs="Times New Roman"/>
          <w:sz w:val="28"/>
          <w:szCs w:val="28"/>
        </w:rPr>
        <w:lastRenderedPageBreak/>
        <w:t xml:space="preserve">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w:t>
      </w:r>
      <w:r w:rsidRPr="005C094B">
        <w:rPr>
          <w:rFonts w:ascii="Times New Roman" w:hAnsi="Times New Roman" w:cs="Times New Roman"/>
          <w:sz w:val="28"/>
          <w:szCs w:val="28"/>
        </w:rPr>
        <w:lastRenderedPageBreak/>
        <w:t xml:space="preserve">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9.2. К ходатайству об установлении публичного сервитута прилагаются: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9.3.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9.4. В случае обращения Заявителя посредством ЕПГУ,</w:t>
      </w:r>
      <w:r w:rsidRPr="005C094B">
        <w:rPr>
          <w:rFonts w:ascii="Times New Roman" w:eastAsia="Calibri" w:hAnsi="Times New Roman" w:cs="Times New Roman"/>
          <w:sz w:val="28"/>
          <w:szCs w:val="28"/>
          <w:lang w:eastAsia="en-US"/>
        </w:rPr>
        <w:t xml:space="preserve"> РПГУ </w:t>
      </w:r>
      <w:r w:rsidRPr="005C094B">
        <w:rPr>
          <w:rFonts w:ascii="Times New Roman" w:hAnsi="Times New Roman" w:cs="Times New Roman"/>
          <w:sz w:val="28"/>
          <w:szCs w:val="28"/>
        </w:rPr>
        <w:t>формирование заявления осуществляется посредством заполнения интерактивной формы на ЕПГУ,</w:t>
      </w:r>
      <w:r w:rsidRPr="005C094B">
        <w:rPr>
          <w:rFonts w:ascii="Times New Roman" w:eastAsia="Calibri" w:hAnsi="Times New Roman" w:cs="Times New Roman"/>
          <w:sz w:val="28"/>
          <w:szCs w:val="28"/>
          <w:lang w:eastAsia="en-US"/>
        </w:rPr>
        <w:t xml:space="preserve"> на информационной системе Воронежской области «Портал Воронежской области в сети Интернет»,</w:t>
      </w:r>
      <w:r w:rsidRPr="005C094B">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10.1. Заявитель вправе представить:</w:t>
      </w:r>
    </w:p>
    <w:p w:rsidR="005C094B" w:rsidRPr="005C094B" w:rsidRDefault="005C094B" w:rsidP="005C094B">
      <w:pPr>
        <w:tabs>
          <w:tab w:val="left" w:pos="0"/>
        </w:tabs>
        <w:autoSpaceDE w:val="0"/>
        <w:autoSpaceDN w:val="0"/>
        <w:adjustRightInd w:val="0"/>
        <w:ind w:firstLine="709"/>
        <w:contextualSpacing/>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w:t>
      </w:r>
    </w:p>
    <w:p w:rsidR="005C094B" w:rsidRPr="005C094B" w:rsidRDefault="005C094B" w:rsidP="005C094B">
      <w:pPr>
        <w:tabs>
          <w:tab w:val="left" w:pos="0"/>
        </w:tabs>
        <w:autoSpaceDE w:val="0"/>
        <w:autoSpaceDN w:val="0"/>
        <w:adjustRightInd w:val="0"/>
        <w:ind w:firstLine="709"/>
        <w:contextualSpacing/>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5C094B" w:rsidRPr="005C094B" w:rsidRDefault="005C094B" w:rsidP="005C094B">
      <w:pPr>
        <w:tabs>
          <w:tab w:val="left" w:pos="0"/>
        </w:tabs>
        <w:autoSpaceDE w:val="0"/>
        <w:autoSpaceDN w:val="0"/>
        <w:adjustRightInd w:val="0"/>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в) Сведения о правообладателях земельных участков, в отношении которых подано ходатайство об установлении публичного сервитута;</w:t>
      </w:r>
    </w:p>
    <w:p w:rsidR="005C094B" w:rsidRPr="005C094B" w:rsidRDefault="005C094B" w:rsidP="005C094B">
      <w:pPr>
        <w:tabs>
          <w:tab w:val="left" w:pos="0"/>
        </w:tabs>
        <w:autoSpaceDE w:val="0"/>
        <w:autoSpaceDN w:val="0"/>
        <w:adjustRightInd w:val="0"/>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г) Сведения из Единого государственного реестра недвижимости об инженерном сооружении.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10.2. Администрация не вправе требовать от Заявителя: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r w:rsidR="00310D46">
        <w:rPr>
          <w:rFonts w:ascii="Times New Roman" w:hAnsi="Times New Roman" w:cs="Times New Roman"/>
          <w:sz w:val="28"/>
          <w:szCs w:val="28"/>
        </w:rPr>
        <w:t xml:space="preserve"> </w:t>
      </w:r>
      <w:r w:rsidRPr="005C094B">
        <w:rPr>
          <w:rFonts w:ascii="Times New Roman" w:hAnsi="Times New Roman" w:cs="Times New Roman"/>
          <w:sz w:val="28"/>
          <w:szCs w:val="28"/>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в) истечение срока действия документов или изменение информации после </w:t>
      </w:r>
      <w:r w:rsidRPr="005C094B">
        <w:rPr>
          <w:rFonts w:ascii="Times New Roman" w:hAnsi="Times New Roman" w:cs="Times New Roman"/>
          <w:sz w:val="28"/>
          <w:szCs w:val="28"/>
        </w:rPr>
        <w:lastRenderedPageBreak/>
        <w:t xml:space="preserve">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5C094B" w:rsidRPr="005C094B" w:rsidRDefault="005C094B" w:rsidP="005C094B">
      <w:pPr>
        <w:tabs>
          <w:tab w:val="left" w:pos="0"/>
        </w:tabs>
        <w:ind w:firstLine="709"/>
        <w:contextualSpacing/>
        <w:jc w:val="both"/>
        <w:rPr>
          <w:rFonts w:ascii="Times New Roman" w:eastAsia="Calibri" w:hAnsi="Times New Roman" w:cs="Times New Roman"/>
          <w:sz w:val="28"/>
          <w:szCs w:val="28"/>
        </w:rPr>
      </w:pPr>
      <w:r w:rsidRPr="005C094B">
        <w:rPr>
          <w:rFonts w:ascii="Times New Roman" w:hAnsi="Times New Roman" w:cs="Times New Roman"/>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094B" w:rsidRPr="005C094B" w:rsidRDefault="005C094B" w:rsidP="005C094B">
      <w:pPr>
        <w:pStyle w:val="90"/>
        <w:numPr>
          <w:ilvl w:val="0"/>
          <w:numId w:val="13"/>
        </w:numPr>
        <w:shd w:val="clear" w:color="auto" w:fill="auto"/>
        <w:tabs>
          <w:tab w:val="left" w:pos="0"/>
          <w:tab w:val="left" w:pos="1134"/>
        </w:tabs>
        <w:spacing w:after="0" w:line="240" w:lineRule="auto"/>
        <w:ind w:left="0" w:firstLine="709"/>
        <w:rPr>
          <w:i w:val="0"/>
          <w:sz w:val="28"/>
          <w:szCs w:val="28"/>
        </w:rPr>
      </w:pPr>
      <w:r w:rsidRPr="005C094B">
        <w:rPr>
          <w:i w:val="0"/>
          <w:sz w:val="28"/>
          <w:szCs w:val="28"/>
        </w:rPr>
        <w:t>Исчерпывающий перечень оснований для отказа в приеме документов</w:t>
      </w:r>
      <w:r w:rsidRPr="005C094B">
        <w:rPr>
          <w:rStyle w:val="90pt"/>
          <w:rFonts w:eastAsia="Arial"/>
          <w:sz w:val="28"/>
          <w:szCs w:val="28"/>
        </w:rPr>
        <w:t xml:space="preserve">, </w:t>
      </w:r>
      <w:r w:rsidRPr="005C094B">
        <w:rPr>
          <w:i w:val="0"/>
          <w:sz w:val="28"/>
          <w:szCs w:val="28"/>
        </w:rPr>
        <w:t>необходимых для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 Основаниями для отказа в приеме документов, необходимых для предоставления Муниципальной услуги являются: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11.1.1. Неполное заполнение полей в форме заявления, в том числе в интерактивной форме заявления на ЕПГУ,</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w:t>
      </w:r>
      <w:r w:rsidRPr="005C094B">
        <w:rPr>
          <w:rFonts w:ascii="Times New Roman" w:hAnsi="Times New Roman" w:cs="Times New Roman"/>
          <w:sz w:val="28"/>
          <w:szCs w:val="28"/>
        </w:rPr>
        <w:lastRenderedPageBreak/>
        <w:t xml:space="preserve">рассмотрения с указанием причины принятого решения при наличии следующих обстоятельств: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11.2.2. заявитель не является лицом, предусмотренным статьей 39.40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11.2.3. подано ходатайство об установлении публичного сервитута в целях, не предусмотренных статьей 39.37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numPr>
          <w:ilvl w:val="0"/>
          <w:numId w:val="13"/>
        </w:numPr>
        <w:shd w:val="clear" w:color="auto" w:fill="auto"/>
        <w:tabs>
          <w:tab w:val="left" w:pos="0"/>
          <w:tab w:val="left" w:pos="1428"/>
        </w:tabs>
        <w:spacing w:after="0" w:line="240" w:lineRule="auto"/>
        <w:ind w:left="0" w:firstLine="709"/>
        <w:rPr>
          <w:i w:val="0"/>
          <w:sz w:val="28"/>
          <w:szCs w:val="28"/>
        </w:rPr>
      </w:pPr>
      <w:r w:rsidRPr="005C094B">
        <w:rPr>
          <w:i w:val="0"/>
          <w:sz w:val="28"/>
          <w:szCs w:val="28"/>
        </w:rPr>
        <w:t>Исчерпывающий перечень оснований для приостановления или отказа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12.1. Оснований для приостановления предоставления Муниципальной услуги не предусмотрено.</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12.2. Основаниями для отказа в предоставлении Муниципальной услуги являются:</w:t>
      </w:r>
      <w:bookmarkStart w:id="3" w:name="P184"/>
      <w:bookmarkEnd w:id="3"/>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не соблюдены условия установления публичного сервитута, предусмотренные статьями 23 и 39.39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w:t>
      </w:r>
      <w:r w:rsidRPr="005C094B">
        <w:rPr>
          <w:rFonts w:ascii="Times New Roman" w:hAnsi="Times New Roman" w:cs="Times New Roman"/>
          <w:sz w:val="28"/>
          <w:szCs w:val="28"/>
        </w:rPr>
        <w:lastRenderedPageBreak/>
        <w:t xml:space="preserve">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5C094B" w:rsidRPr="005C094B" w:rsidRDefault="005C094B" w:rsidP="005C094B">
      <w:pPr>
        <w:pStyle w:val="aa"/>
        <w:numPr>
          <w:ilvl w:val="1"/>
          <w:numId w:val="13"/>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5C094B" w:rsidRPr="005C094B" w:rsidRDefault="005C094B" w:rsidP="005C094B">
      <w:pPr>
        <w:pStyle w:val="aa"/>
        <w:numPr>
          <w:ilvl w:val="1"/>
          <w:numId w:val="13"/>
        </w:numPr>
        <w:tabs>
          <w:tab w:val="left" w:pos="0"/>
        </w:tabs>
        <w:spacing w:after="0" w:line="240" w:lineRule="auto"/>
        <w:ind w:left="0" w:firstLine="709"/>
        <w:rPr>
          <w:rFonts w:ascii="Times New Roman" w:hAnsi="Times New Roman"/>
          <w:sz w:val="28"/>
          <w:szCs w:val="28"/>
        </w:rPr>
      </w:pPr>
      <w:r w:rsidRPr="005C094B">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5C094B" w:rsidRPr="005C094B" w:rsidRDefault="005C094B" w:rsidP="005C094B">
      <w:pPr>
        <w:pStyle w:val="aa"/>
        <w:tabs>
          <w:tab w:val="left" w:pos="0"/>
        </w:tabs>
        <w:spacing w:after="0" w:line="240" w:lineRule="auto"/>
        <w:ind w:left="539" w:firstLine="709"/>
        <w:rPr>
          <w:rFonts w:ascii="Times New Roman" w:hAnsi="Times New Roman"/>
          <w:sz w:val="28"/>
          <w:szCs w:val="28"/>
        </w:rPr>
      </w:pPr>
    </w:p>
    <w:p w:rsidR="005C094B" w:rsidRPr="005C094B" w:rsidRDefault="005C094B" w:rsidP="005C094B">
      <w:pPr>
        <w:pStyle w:val="90"/>
        <w:numPr>
          <w:ilvl w:val="0"/>
          <w:numId w:val="13"/>
        </w:numPr>
        <w:shd w:val="clear" w:color="auto" w:fill="auto"/>
        <w:tabs>
          <w:tab w:val="left" w:pos="0"/>
        </w:tabs>
        <w:spacing w:after="0" w:line="240" w:lineRule="auto"/>
        <w:ind w:left="0" w:firstLine="709"/>
        <w:rPr>
          <w:i w:val="0"/>
          <w:sz w:val="28"/>
          <w:szCs w:val="28"/>
        </w:rPr>
      </w:pPr>
      <w:r w:rsidRPr="005C094B">
        <w:rPr>
          <w:i w:val="0"/>
          <w:sz w:val="28"/>
          <w:szCs w:val="28"/>
        </w:rPr>
        <w:t xml:space="preserve"> Размер платы, взимаемой с заявителя при предоставлении Муниципальной услуги, и способы ее взимания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Муниципальная услуга предоставляется бесплатно.</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14. Максимальный срок ожидания в очереди при подаче Заявителем запроса о </w:t>
      </w:r>
      <w:r w:rsidRPr="005C094B">
        <w:rPr>
          <w:rFonts w:ascii="Times New Roman" w:hAnsi="Times New Roman" w:cs="Times New Roman"/>
          <w:sz w:val="28"/>
          <w:szCs w:val="28"/>
        </w:rPr>
        <w:lastRenderedPageBreak/>
        <w:t>предоставлении Муниципальной услуги и при получении результата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af8"/>
        <w:tabs>
          <w:tab w:val="left" w:pos="0"/>
        </w:tabs>
        <w:ind w:firstLine="709"/>
        <w:rPr>
          <w:szCs w:val="28"/>
        </w:rPr>
      </w:pPr>
      <w:r w:rsidRPr="005C094B">
        <w:rPr>
          <w:szCs w:val="28"/>
        </w:rPr>
        <w:t>15. Срок регистрации запроса Заявителя о предоставлении Муниципальной услуги</w:t>
      </w:r>
    </w:p>
    <w:p w:rsidR="005C094B" w:rsidRPr="005C094B" w:rsidRDefault="005C094B" w:rsidP="005C094B">
      <w:pPr>
        <w:pStyle w:val="af8"/>
        <w:tabs>
          <w:tab w:val="left" w:pos="0"/>
        </w:tabs>
        <w:ind w:firstLine="709"/>
        <w:rPr>
          <w:szCs w:val="28"/>
        </w:rPr>
      </w:pPr>
      <w:r w:rsidRPr="005C094B">
        <w:rPr>
          <w:szCs w:val="28"/>
        </w:rPr>
        <w:t xml:space="preserve">15.1. Запрос Заявителя о предоставлении Муниципальной услуги подлежит регистрации в день его поступления. </w:t>
      </w:r>
    </w:p>
    <w:p w:rsidR="005C094B" w:rsidRPr="005C094B" w:rsidRDefault="005C094B" w:rsidP="005C094B">
      <w:pPr>
        <w:pStyle w:val="af8"/>
        <w:tabs>
          <w:tab w:val="left" w:pos="0"/>
        </w:tabs>
        <w:ind w:firstLine="709"/>
        <w:rPr>
          <w:szCs w:val="28"/>
        </w:rPr>
      </w:pPr>
      <w:r w:rsidRPr="005C094B">
        <w:rPr>
          <w:szCs w:val="28"/>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5C094B" w:rsidRPr="005C094B" w:rsidRDefault="005C094B" w:rsidP="005C094B">
      <w:pPr>
        <w:pStyle w:val="af8"/>
        <w:tabs>
          <w:tab w:val="left" w:pos="0"/>
        </w:tabs>
        <w:ind w:firstLine="709"/>
        <w:rPr>
          <w:szCs w:val="28"/>
        </w:rPr>
      </w:pPr>
      <w:r w:rsidRPr="005C094B">
        <w:rPr>
          <w:szCs w:val="28"/>
        </w:rPr>
        <w:t>15.3. В случае поступления заявления в выходной (праздничный) день его регистрация осуществляется в первый следующий за ним рабочий день.</w:t>
      </w: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t>15.4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5C094B" w:rsidRPr="005C094B" w:rsidRDefault="005C094B" w:rsidP="005C094B">
      <w:pPr>
        <w:pStyle w:val="25"/>
        <w:numPr>
          <w:ilvl w:val="2"/>
          <w:numId w:val="25"/>
        </w:numPr>
        <w:shd w:val="clear" w:color="auto" w:fill="auto"/>
        <w:tabs>
          <w:tab w:val="left" w:pos="0"/>
        </w:tabs>
        <w:spacing w:before="0" w:after="0" w:line="240" w:lineRule="auto"/>
        <w:ind w:left="0" w:firstLine="709"/>
        <w:rPr>
          <w:sz w:val="28"/>
          <w:szCs w:val="28"/>
        </w:rPr>
      </w:pPr>
      <w:r w:rsidRPr="005C094B">
        <w:rPr>
          <w:sz w:val="28"/>
          <w:szCs w:val="28"/>
        </w:rPr>
        <w:t>Услуги, необходимые и обязательные для предоставления Муниципальной услуги, отсутствуют.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16. Требования к помещениям, в которых предоставляется Муниципальная услуга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C094B">
        <w:rPr>
          <w:rFonts w:ascii="Times New Roman" w:hAnsi="Times New Roman" w:cs="Times New Roman"/>
          <w:sz w:val="28"/>
          <w:szCs w:val="28"/>
          <w:lang w:val="en-US"/>
        </w:rPr>
        <w:t>I</w:t>
      </w:r>
      <w:r w:rsidRPr="005C094B">
        <w:rPr>
          <w:rFonts w:ascii="Times New Roman" w:hAnsi="Times New Roman" w:cs="Times New Roman"/>
          <w:sz w:val="28"/>
          <w:szCs w:val="28"/>
        </w:rPr>
        <w:t xml:space="preserve">, II групп, а также инвалидами </w:t>
      </w:r>
      <w:r w:rsidRPr="005C094B">
        <w:rPr>
          <w:rFonts w:ascii="Times New Roman" w:hAnsi="Times New Roman" w:cs="Times New Roman"/>
          <w:sz w:val="28"/>
          <w:szCs w:val="28"/>
          <w:lang w:val="en-US"/>
        </w:rPr>
        <w:t>III</w:t>
      </w:r>
      <w:r w:rsidRPr="005C094B">
        <w:rPr>
          <w:rFonts w:ascii="Times New Roman" w:hAnsi="Times New Roman" w:cs="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Центральный вход в здание Администрации должен быть оборудован </w:t>
      </w:r>
      <w:r w:rsidRPr="005C094B">
        <w:rPr>
          <w:rFonts w:ascii="Times New Roman" w:hAnsi="Times New Roman" w:cs="Times New Roman"/>
          <w:sz w:val="28"/>
          <w:szCs w:val="28"/>
        </w:rPr>
        <w:lastRenderedPageBreak/>
        <w:t>информационной табличкой (вывеской), содержащей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наименование;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местонахождение и юридический адрес;</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режим работы;</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график приема;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номера телефонов для справок.</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Помещения, в которых предоставляется Муниципальная услуга, оснащаются: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противопожарной системой и средствами пожаротушения;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системой оповещения о возникновении чрезвычайной ситуации;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средствами оказания первой медицинской помощи;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туалетными комнатами для посетителей.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номера кабинета и наименования отдела;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графика приема Заявителей.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C094B" w:rsidRPr="005C094B" w:rsidRDefault="005C094B" w:rsidP="005C094B">
      <w:pPr>
        <w:pStyle w:val="12"/>
        <w:tabs>
          <w:tab w:val="left" w:pos="0"/>
        </w:tabs>
        <w:ind w:firstLine="709"/>
        <w:rPr>
          <w:rFonts w:cs="Times New Roman"/>
          <w:color w:val="auto"/>
          <w:szCs w:val="28"/>
        </w:rPr>
      </w:pPr>
      <w:r w:rsidRPr="005C094B">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C094B" w:rsidRPr="005C094B" w:rsidRDefault="005C094B" w:rsidP="005C094B">
      <w:pPr>
        <w:pStyle w:val="25"/>
        <w:shd w:val="clear" w:color="auto" w:fill="auto"/>
        <w:tabs>
          <w:tab w:val="left" w:pos="0"/>
          <w:tab w:val="left" w:pos="972"/>
        </w:tabs>
        <w:spacing w:before="0" w:after="0" w:line="240" w:lineRule="auto"/>
        <w:ind w:firstLine="709"/>
        <w:rPr>
          <w:sz w:val="28"/>
          <w:szCs w:val="28"/>
        </w:rPr>
      </w:pP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t>17. Показатели качества и доступности Муниципальной услуги</w:t>
      </w:r>
    </w:p>
    <w:p w:rsidR="005C094B" w:rsidRPr="005C094B" w:rsidRDefault="005C094B" w:rsidP="005C094B">
      <w:pPr>
        <w:pStyle w:val="90"/>
        <w:shd w:val="clear" w:color="auto" w:fill="auto"/>
        <w:tabs>
          <w:tab w:val="left" w:pos="0"/>
        </w:tabs>
        <w:spacing w:after="0" w:line="240" w:lineRule="auto"/>
        <w:ind w:firstLine="709"/>
        <w:rPr>
          <w:i w:val="0"/>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б) возможность выбора Заявителем форм предоставления Муниципальной услуги;</w:t>
      </w:r>
    </w:p>
    <w:p w:rsidR="005C094B" w:rsidRPr="005C094B" w:rsidRDefault="005C094B" w:rsidP="005C094B">
      <w:pPr>
        <w:tabs>
          <w:tab w:val="left" w:pos="0"/>
          <w:tab w:val="left" w:pos="1013"/>
        </w:tabs>
        <w:ind w:firstLine="709"/>
        <w:jc w:val="both"/>
        <w:rPr>
          <w:rFonts w:ascii="Times New Roman" w:hAnsi="Times New Roman" w:cs="Times New Roman"/>
          <w:spacing w:val="7"/>
          <w:sz w:val="28"/>
          <w:szCs w:val="28"/>
          <w:lang w:eastAsia="en-US"/>
        </w:rPr>
      </w:pPr>
      <w:r w:rsidRPr="005C094B">
        <w:rPr>
          <w:rFonts w:ascii="Times New Roman" w:hAnsi="Times New Roman" w:cs="Times New Roman"/>
          <w:sz w:val="28"/>
          <w:szCs w:val="28"/>
        </w:rPr>
        <w:t xml:space="preserve">в) </w:t>
      </w:r>
      <w:r w:rsidRPr="005C094B">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5C094B">
        <w:rPr>
          <w:rFonts w:ascii="Times New Roman" w:eastAsia="Calibri" w:hAnsi="Times New Roman" w:cs="Times New Roman"/>
          <w:sz w:val="28"/>
          <w:szCs w:val="28"/>
          <w:lang w:eastAsia="en-US"/>
        </w:rPr>
        <w:t>РПГУ</w:t>
      </w:r>
      <w:r w:rsidRPr="005C094B">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shd w:val="clear" w:color="auto" w:fill="auto"/>
        <w:tabs>
          <w:tab w:val="left" w:pos="0"/>
        </w:tabs>
        <w:spacing w:after="0" w:line="240" w:lineRule="auto"/>
        <w:ind w:firstLine="709"/>
        <w:rPr>
          <w:i w:val="0"/>
          <w:sz w:val="28"/>
          <w:szCs w:val="28"/>
        </w:rPr>
      </w:pPr>
      <w:r w:rsidRPr="005C094B">
        <w:rPr>
          <w:i w:val="0"/>
          <w:sz w:val="28"/>
          <w:szCs w:val="28"/>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w:t>
      </w:r>
      <w:r w:rsidRPr="005C094B">
        <w:rPr>
          <w:rFonts w:ascii="Times New Roman" w:hAnsi="Times New Roman" w:cs="Times New Roman"/>
          <w:sz w:val="28"/>
          <w:szCs w:val="28"/>
        </w:rPr>
        <w:lastRenderedPageBreak/>
        <w:t>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случае направления заявления посредством ЕПГУ,</w:t>
      </w:r>
      <w:r w:rsidRPr="005C094B">
        <w:rPr>
          <w:rFonts w:ascii="Times New Roman" w:eastAsia="Calibri" w:hAnsi="Times New Roman" w:cs="Times New Roman"/>
          <w:sz w:val="28"/>
          <w:szCs w:val="28"/>
          <w:lang w:eastAsia="en-US"/>
        </w:rPr>
        <w:t xml:space="preserve"> РПГУ ре</w:t>
      </w:r>
      <w:r w:rsidRPr="005C094B">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Электронные документы представляются в следующих форматах:</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w:t>
      </w:r>
      <w:r w:rsidRPr="005C094B">
        <w:rPr>
          <w:rFonts w:ascii="Times New Roman" w:hAnsi="Times New Roman" w:cs="Times New Roman"/>
          <w:sz w:val="28"/>
          <w:szCs w:val="28"/>
          <w:lang w:val="en-US"/>
        </w:rPr>
        <w:t>xml</w:t>
      </w:r>
      <w:r w:rsidRPr="005C094B">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C094B">
        <w:rPr>
          <w:rFonts w:ascii="Times New Roman" w:hAnsi="Times New Roman" w:cs="Times New Roman"/>
          <w:sz w:val="28"/>
          <w:szCs w:val="28"/>
          <w:lang w:val="en-US"/>
        </w:rPr>
        <w:t>xml</w:t>
      </w:r>
      <w:r w:rsidRPr="005C094B">
        <w:rPr>
          <w:rFonts w:ascii="Times New Roman" w:hAnsi="Times New Roman" w:cs="Times New Roman"/>
          <w:sz w:val="28"/>
          <w:szCs w:val="28"/>
        </w:rPr>
        <w:t>;</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б) </w:t>
      </w:r>
      <w:r w:rsidRPr="005C094B">
        <w:rPr>
          <w:rFonts w:ascii="Times New Roman" w:hAnsi="Times New Roman" w:cs="Times New Roman"/>
          <w:sz w:val="28"/>
          <w:szCs w:val="28"/>
          <w:lang w:val="en-US"/>
        </w:rPr>
        <w:t>doc</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docx</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odt</w:t>
      </w:r>
      <w:r w:rsidRPr="005C094B">
        <w:rPr>
          <w:rFonts w:ascii="Times New Roman" w:hAnsi="Times New Roman" w:cs="Times New Roman"/>
          <w:sz w:val="28"/>
          <w:szCs w:val="28"/>
        </w:rPr>
        <w:t xml:space="preserve"> - для документов с текстовым содержанием, не включающим формулы;</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w:t>
      </w:r>
      <w:r w:rsidRPr="005C094B">
        <w:rPr>
          <w:rFonts w:ascii="Times New Roman" w:hAnsi="Times New Roman" w:cs="Times New Roman"/>
          <w:sz w:val="28"/>
          <w:szCs w:val="28"/>
          <w:lang w:val="en-US"/>
        </w:rPr>
        <w:t>pdf</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jpg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jpeg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png</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bmp</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tiff</w:t>
      </w:r>
      <w:r w:rsidRPr="005C094B">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г) </w:t>
      </w:r>
      <w:r w:rsidRPr="005C094B">
        <w:rPr>
          <w:rFonts w:ascii="Times New Roman" w:hAnsi="Times New Roman" w:cs="Times New Roman"/>
          <w:sz w:val="28"/>
          <w:szCs w:val="28"/>
          <w:lang w:val="en-US"/>
        </w:rPr>
        <w:t>zip</w:t>
      </w:r>
      <w:r w:rsidRPr="005C094B">
        <w:rPr>
          <w:rFonts w:ascii="Times New Roman" w:hAnsi="Times New Roman" w:cs="Times New Roman"/>
          <w:sz w:val="28"/>
          <w:szCs w:val="28"/>
        </w:rPr>
        <w:t xml:space="preserve">, </w:t>
      </w:r>
      <w:r w:rsidRPr="005C094B">
        <w:rPr>
          <w:rFonts w:ascii="Times New Roman" w:hAnsi="Times New Roman" w:cs="Times New Roman"/>
          <w:sz w:val="28"/>
          <w:szCs w:val="28"/>
          <w:lang w:val="en-US"/>
        </w:rPr>
        <w:t>rar</w:t>
      </w:r>
      <w:r w:rsidRPr="005C094B">
        <w:rPr>
          <w:rFonts w:ascii="Times New Roman" w:hAnsi="Times New Roman" w:cs="Times New Roman"/>
          <w:sz w:val="28"/>
          <w:szCs w:val="28"/>
        </w:rPr>
        <w:t xml:space="preserve"> для сжатых документов в один файл;</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 </w:t>
      </w:r>
      <w:r w:rsidRPr="005C094B">
        <w:rPr>
          <w:rFonts w:ascii="Times New Roman" w:hAnsi="Times New Roman" w:cs="Times New Roman"/>
          <w:sz w:val="28"/>
          <w:szCs w:val="28"/>
          <w:lang w:val="en-US"/>
        </w:rPr>
        <w:t>sig</w:t>
      </w:r>
      <w:r w:rsidRPr="005C094B">
        <w:rPr>
          <w:rFonts w:ascii="Times New Roman" w:hAnsi="Times New Roman" w:cs="Times New Roman"/>
          <w:sz w:val="28"/>
          <w:szCs w:val="28"/>
        </w:rPr>
        <w:t xml:space="preserve"> для открепленной усиленной квалифицированной электронной подписи.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18.7. Допускается формирование электронного документа путем сканирования </w:t>
      </w:r>
      <w:r w:rsidRPr="005C094B">
        <w:rPr>
          <w:rFonts w:ascii="Times New Roman" w:hAnsi="Times New Roman" w:cs="Times New Roman"/>
          <w:sz w:val="28"/>
          <w:szCs w:val="28"/>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C094B">
        <w:rPr>
          <w:rFonts w:ascii="Times New Roman" w:hAnsi="Times New Roman" w:cs="Times New Roman"/>
          <w:sz w:val="28"/>
          <w:szCs w:val="28"/>
          <w:lang w:val="en-US"/>
        </w:rPr>
        <w:t>dpi</w:t>
      </w:r>
      <w:r w:rsidRPr="005C094B">
        <w:rPr>
          <w:rFonts w:ascii="Times New Roman" w:hAnsi="Times New Roman" w:cs="Times New Roman"/>
          <w:sz w:val="28"/>
          <w:szCs w:val="28"/>
        </w:rPr>
        <w:t xml:space="preserve"> (масштаб 1:1) с использованием следующих режимов: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18.8. Электронные документы должны обеспечивать: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возможность идентифицировать документ и количество листов в документе;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содержать оглавление, соответствующее их смыслу и содержанию;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18.9. Документы, подлежащие представлению в форматах </w:t>
      </w:r>
      <w:r w:rsidRPr="005C094B">
        <w:rPr>
          <w:rFonts w:ascii="Times New Roman" w:hAnsi="Times New Roman" w:cs="Times New Roman"/>
          <w:sz w:val="28"/>
          <w:szCs w:val="28"/>
          <w:lang w:val="en-US"/>
        </w:rPr>
        <w:t>xls</w:t>
      </w:r>
      <w:r w:rsidRPr="005C094B">
        <w:rPr>
          <w:rFonts w:ascii="Times New Roman" w:hAnsi="Times New Roman" w:cs="Times New Roman"/>
          <w:sz w:val="28"/>
          <w:szCs w:val="28"/>
        </w:rPr>
        <w:t xml:space="preserve">, </w:t>
      </w:r>
      <w:r w:rsidRPr="005C094B">
        <w:rPr>
          <w:rStyle w:val="85pt0pt"/>
          <w:rFonts w:eastAsia="Arial Unicode MS"/>
          <w:color w:val="auto"/>
          <w:sz w:val="28"/>
          <w:szCs w:val="28"/>
        </w:rPr>
        <w:t>xlIsx</w:t>
      </w:r>
      <w:r w:rsidRPr="005C094B">
        <w:rPr>
          <w:rFonts w:ascii="Times New Roman" w:hAnsi="Times New Roman" w:cs="Times New Roman"/>
          <w:sz w:val="28"/>
          <w:szCs w:val="28"/>
        </w:rPr>
        <w:t xml:space="preserve">или </w:t>
      </w:r>
      <w:r w:rsidRPr="005C094B">
        <w:rPr>
          <w:rFonts w:ascii="Times New Roman" w:hAnsi="Times New Roman" w:cs="Times New Roman"/>
          <w:sz w:val="28"/>
          <w:szCs w:val="28"/>
          <w:lang w:val="en-US"/>
        </w:rPr>
        <w:t>ods</w:t>
      </w:r>
      <w:r w:rsidRPr="005C094B">
        <w:rPr>
          <w:rFonts w:ascii="Times New Roman" w:hAnsi="Times New Roman" w:cs="Times New Roman"/>
          <w:sz w:val="28"/>
          <w:szCs w:val="28"/>
        </w:rPr>
        <w:t>, формируются в виде отдельного электронного документа.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lang w:eastAsia="en-US"/>
        </w:rPr>
        <w:t xml:space="preserve">18.11. </w:t>
      </w:r>
      <w:r w:rsidRPr="005C094B">
        <w:rPr>
          <w:rFonts w:ascii="Times New Roman" w:eastAsia="Calibri" w:hAnsi="Times New Roman" w:cs="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19. Требования к организации предоставления Муниципальной услуги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19.2 МФЦ осуществляет: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выдачу заявителю результата предоставления Муниципальной услуги на бумажном носителе.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19.3. Информирование Заявителя в МФЦ осуществляется следующими способами: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путем размещения информации на официальных сайтах и информационных стендах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изложить обращение в письменной форме (ответ направляется заявителю в соответствии со способом, указанным в обращении);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назначить другое время для консультаций.</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hAnsi="Times New Roman" w:cs="Times New Roman"/>
          <w:sz w:val="28"/>
          <w:szCs w:val="28"/>
        </w:rPr>
        <w:t xml:space="preserve">19.6. </w:t>
      </w:r>
      <w:r w:rsidRPr="005C094B">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Pr="005C094B">
        <w:rPr>
          <w:rFonts w:ascii="Times New Roman" w:hAnsi="Times New Roman" w:cs="Times New Roman"/>
          <w:sz w:val="28"/>
          <w:szCs w:val="28"/>
        </w:rPr>
        <w:lastRenderedPageBreak/>
        <w:t>субъектов Российской Федерации, органами местного самоуправления».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19.7. </w:t>
      </w:r>
      <w:r w:rsidRPr="005C094B">
        <w:rPr>
          <w:rFonts w:ascii="Times New Roman" w:eastAsia="Calibr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заявление и документы в МФЦ, результат Муниципальной услуги Заявитель получает в МФЦ;</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5C094B" w:rsidRPr="005C094B" w:rsidRDefault="005C094B" w:rsidP="005C094B">
      <w:pPr>
        <w:pStyle w:val="afff4"/>
        <w:tabs>
          <w:tab w:val="left" w:pos="0"/>
        </w:tabs>
        <w:spacing w:after="0" w:line="240" w:lineRule="auto"/>
        <w:ind w:firstLine="709"/>
        <w:jc w:val="both"/>
        <w:rPr>
          <w:rFonts w:cs="Times New Roman"/>
          <w:sz w:val="28"/>
          <w:szCs w:val="28"/>
        </w:rPr>
      </w:pPr>
      <w:r w:rsidRPr="005C094B">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C094B">
        <w:rPr>
          <w:rStyle w:val="0pt0"/>
          <w:rFonts w:eastAsia="Arial Unicode MS"/>
          <w:color w:val="auto"/>
          <w:sz w:val="28"/>
          <w:szCs w:val="28"/>
        </w:rPr>
        <w:t>самоуправления».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19.10. Работник МФЦ осуществляет следующие действия: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проверяет полномочия представителя Заявителя (в случае обращения представителя заявителя);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выдает документы Заявителю, при необходимости запрашивает у заявителя подписи за каждый выданный документ.</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24"/>
        <w:numPr>
          <w:ilvl w:val="0"/>
          <w:numId w:val="11"/>
        </w:numPr>
        <w:shd w:val="clear" w:color="auto" w:fill="auto"/>
        <w:tabs>
          <w:tab w:val="left" w:pos="0"/>
          <w:tab w:val="left" w:pos="1708"/>
        </w:tabs>
        <w:spacing w:after="0" w:line="240" w:lineRule="auto"/>
        <w:ind w:firstLine="709"/>
        <w:outlineLvl w:val="9"/>
        <w:rPr>
          <w:b w:val="0"/>
          <w:sz w:val="28"/>
          <w:szCs w:val="28"/>
        </w:rPr>
      </w:pPr>
      <w:bookmarkStart w:id="4" w:name="bookmark1"/>
      <w:r w:rsidRPr="005C094B">
        <w:rPr>
          <w:b w:val="0"/>
          <w:sz w:val="28"/>
          <w:szCs w:val="28"/>
        </w:rPr>
        <w:t>Состав, последовательность и сроки выполнения административных процедур, требования к порядку их выполнения</w:t>
      </w:r>
      <w:bookmarkEnd w:id="4"/>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20. Перечень вариантов предоставления Муниципальной услуги:</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Вариант 3. 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21. Исчерпывающий перечень административных процедур для каждого варианта предоставления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Предоставление Муниципальной услуги включает в себя следующие административные процедуры: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21.1. Прием и регистрация ходатайства об установлении публичного сервитута с приложенными к нему документами;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21.2. Формирование и направление межведомственных запросов;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21.3. Принятие решения об установлении публичного сервитута либо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Описание административных процедур представлено в Приложении № 5 к настоящему Административному регламенту.</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pStyle w:val="aa"/>
        <w:numPr>
          <w:ilvl w:val="0"/>
          <w:numId w:val="21"/>
        </w:numPr>
        <w:tabs>
          <w:tab w:val="left" w:pos="0"/>
          <w:tab w:val="left" w:pos="1418"/>
        </w:tabs>
        <w:autoSpaceDE w:val="0"/>
        <w:autoSpaceDN w:val="0"/>
        <w:adjustRightInd w:val="0"/>
        <w:spacing w:after="0" w:line="240" w:lineRule="auto"/>
        <w:ind w:firstLine="709"/>
        <w:rPr>
          <w:rFonts w:ascii="Times New Roman" w:hAnsi="Times New Roman"/>
          <w:bCs/>
          <w:sz w:val="28"/>
          <w:szCs w:val="28"/>
        </w:rPr>
      </w:pPr>
      <w:r w:rsidRPr="005C094B">
        <w:rPr>
          <w:rFonts w:ascii="Times New Roman" w:hAnsi="Times New Roman"/>
          <w:bCs/>
          <w:sz w:val="28"/>
          <w:szCs w:val="28"/>
        </w:rPr>
        <w:t>Описание административной процедуры профилирования Заявителя</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5C094B" w:rsidRPr="005C094B" w:rsidRDefault="005C094B" w:rsidP="005C094B">
      <w:pPr>
        <w:tabs>
          <w:tab w:val="left" w:pos="0"/>
        </w:tabs>
        <w:ind w:firstLine="709"/>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C094B" w:rsidRPr="005C094B" w:rsidRDefault="005C094B" w:rsidP="005C094B">
      <w:pPr>
        <w:pStyle w:val="ConsPlusNormal"/>
        <w:tabs>
          <w:tab w:val="left" w:pos="0"/>
        </w:tabs>
        <w:ind w:firstLine="709"/>
        <w:contextualSpacing/>
        <w:jc w:val="both"/>
        <w:rPr>
          <w:rFonts w:ascii="Times New Roman" w:hAnsi="Times New Roman" w:cs="Times New Roman"/>
          <w:bCs/>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bCs/>
          <w:sz w:val="28"/>
          <w:szCs w:val="28"/>
        </w:rPr>
        <w:t>Подразделы, содержащие описание вариантов предоставления муниципальной услуги</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23. Вариант 1. Принятие постановления об установлении публичного сервитута либо об отказе в установлении публичного сервитута.</w:t>
      </w: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23.1. Прием и регистрация ходатайства об установлении публичного сервитута с приложенными к нему документами.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проверяет наличие всех необходимых документов и их надлежащее оформление;</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регистрационный номер;</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дату приема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наименование юридического лица;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наименование входящего документа;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другие реквизиты;</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 передает Заявителю копию заявления (ходатайства)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б) проверяет наличие всех необходимых документов и их надлежащее оформление;</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г) сканирует ходатайство об установлении публичного сервитута и представленные заявителем документы;</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д) прикрепляет электронные образы документов к делу в АИС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w:t>
      </w:r>
      <w:r w:rsidRPr="005C094B">
        <w:rPr>
          <w:rFonts w:ascii="Times New Roman" w:hAnsi="Times New Roman" w:cs="Times New Roman"/>
          <w:sz w:val="28"/>
          <w:szCs w:val="28"/>
        </w:rPr>
        <w:lastRenderedPageBreak/>
        <w:t>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23.1.7. Специалист Администрации, ответственный за прием и регистрацию документов: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а) через информационную систему открывает электронное ходатайство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б) проверяет правильность заполнения электронного ходатайства об установлении публичного сервитута, а также полноту указанных сведений;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наличие документов, указанных в пункте 9 настоящего Административного регламента, необходимых для предоставления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актуальность представленных документов в соответствии с требованиями к срокам их действия;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проверяет соответствие документов требованиям, установленным настоящим Административным регламентом;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Title"/>
        <w:tabs>
          <w:tab w:val="left" w:pos="0"/>
        </w:tabs>
        <w:ind w:firstLine="709"/>
        <w:jc w:val="both"/>
        <w:outlineLvl w:val="2"/>
        <w:rPr>
          <w:rFonts w:ascii="Times New Roman" w:hAnsi="Times New Roman" w:cs="Times New Roman"/>
          <w:b w:val="0"/>
          <w:sz w:val="28"/>
          <w:szCs w:val="28"/>
        </w:rPr>
      </w:pPr>
      <w:r w:rsidRPr="005C094B">
        <w:rPr>
          <w:rFonts w:ascii="Times New Roman" w:hAnsi="Times New Roman" w:cs="Times New Roman"/>
          <w:b w:val="0"/>
          <w:sz w:val="28"/>
          <w:szCs w:val="28"/>
        </w:rPr>
        <w:t>23.2. Формирование и направление межведомственных запросов</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23.2.2. Специалист, ответственный за предоставление Муниципальной услуги формирует межведомственные запросы и направляет их:</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в Управление федеральной налоговой службы по Воронежской области – в </w:t>
      </w:r>
      <w:r w:rsidRPr="005C094B">
        <w:rPr>
          <w:rFonts w:ascii="Times New Roman" w:hAnsi="Times New Roman" w:cs="Times New Roman"/>
          <w:sz w:val="28"/>
          <w:szCs w:val="28"/>
        </w:rPr>
        <w:lastRenderedPageBreak/>
        <w:t>целях получения выписки о юридическом лице, являющемся Заявителем.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органа, направляющего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дата направления межведомственного запроса;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23.2.6. Результатом административной процедуры является сформированный и направленный межведомственный запрос.</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 Принятие решения об установлении публичного сервитута либо об отказе в установлении публичного сервитута </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Сообщение о возможном установлении публичного сервитута должно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цели установления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5C094B" w:rsidRPr="005C094B" w:rsidRDefault="005C094B" w:rsidP="005C094B">
      <w:pPr>
        <w:tabs>
          <w:tab w:val="left" w:pos="0"/>
        </w:tabs>
        <w:ind w:firstLine="709"/>
        <w:jc w:val="both"/>
        <w:rPr>
          <w:rFonts w:ascii="Times New Roman" w:hAnsi="Times New Roman" w:cs="Times New Roman"/>
          <w:sz w:val="28"/>
          <w:szCs w:val="28"/>
        </w:rPr>
      </w:pPr>
      <w:bookmarkStart w:id="5" w:name="p20"/>
      <w:bookmarkEnd w:id="5"/>
      <w:r w:rsidRPr="005C094B">
        <w:rPr>
          <w:rFonts w:ascii="Times New Roman" w:hAnsi="Times New Roman" w:cs="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w:t>
      </w:r>
      <w:r w:rsidRPr="005C094B">
        <w:rPr>
          <w:rFonts w:ascii="Times New Roman" w:hAnsi="Times New Roman" w:cs="Times New Roman"/>
          <w:sz w:val="28"/>
          <w:szCs w:val="28"/>
        </w:rPr>
        <w:lastRenderedPageBreak/>
        <w:t xml:space="preserve">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23.3.3. Результатом административной процедуры является: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принятое решение об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принятое решение об отказе в установлении публичного сервитута.</w:t>
      </w:r>
    </w:p>
    <w:p w:rsidR="005C094B" w:rsidRPr="005C094B" w:rsidRDefault="005C094B" w:rsidP="005C094B">
      <w:pPr>
        <w:pStyle w:val="ConsPlusNormal"/>
        <w:tabs>
          <w:tab w:val="left" w:pos="0"/>
        </w:tabs>
        <w:ind w:firstLine="709"/>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5C094B" w:rsidRPr="005C094B" w:rsidRDefault="005C094B" w:rsidP="005C094B">
      <w:pPr>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23.4.3. При выдаче документов через МФЦ указанные документы выдаются специалистом МФЦ Заявителю либо его представителю на руки.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Специалист МФЦ:</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23.4.4. Максимальное время административной процедуры – один рабочий день.</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23.4.5. Результатом административной процедуры является выдача (направление) результата Муниципальной услуги Заявителю.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Примерная форма заявления приведена в Приложении № 6 к настоящему Административному регламенту.</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24.2. Формирование межведомственных запросов.</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24.3. Рассмотрение заявления.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24.4. Выдача (направление) документов Заявителю.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5C094B">
        <w:rPr>
          <w:rFonts w:ascii="Times New Roman" w:eastAsia="Calibri" w:hAnsi="Times New Roman" w:cs="Times New Roman"/>
          <w:sz w:val="28"/>
          <w:szCs w:val="28"/>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24.5. Исчерпывающий перечень оснований для отказа в исправлении </w:t>
      </w:r>
      <w:r w:rsidRPr="005C094B">
        <w:rPr>
          <w:rFonts w:ascii="Times New Roman" w:hAnsi="Times New Roman" w:cs="Times New Roman"/>
          <w:sz w:val="28"/>
          <w:szCs w:val="28"/>
        </w:rPr>
        <w:lastRenderedPageBreak/>
        <w:t>документов:</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24.5.1. Несоответствие заявителя кругу лиц, указанных в пункте 2.1 настоящего Административного регламента;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24.5.2. Отсутствие опечаток или ошибок в документах.</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bCs/>
          <w:sz w:val="28"/>
          <w:szCs w:val="28"/>
        </w:rPr>
      </w:pPr>
      <w:r w:rsidRPr="005C094B">
        <w:rPr>
          <w:rFonts w:ascii="Times New Roman" w:hAnsi="Times New Roman" w:cs="Times New Roman"/>
          <w:sz w:val="28"/>
          <w:szCs w:val="28"/>
        </w:rPr>
        <w:t xml:space="preserve">25. Вариант 3. </w:t>
      </w:r>
      <w:r w:rsidRPr="005C094B">
        <w:rPr>
          <w:rFonts w:ascii="Times New Roman" w:hAnsi="Times New Roman" w:cs="Times New Roman"/>
          <w:bCs/>
          <w:sz w:val="28"/>
          <w:szCs w:val="28"/>
        </w:rPr>
        <w:t xml:space="preserve">Выдача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25.1. Прием и регистрация заявления о выдаче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5C094B">
        <w:rPr>
          <w:rFonts w:ascii="Times New Roman" w:hAnsi="Times New Roman" w:cs="Times New Roman"/>
          <w:sz w:val="28"/>
          <w:szCs w:val="28"/>
        </w:rPr>
        <w:t>постановления об установлении публичного сервитута либо об отказе в установлении публичного сервитута</w:t>
      </w:r>
      <w:r w:rsidRPr="005C094B">
        <w:rPr>
          <w:rFonts w:ascii="Times New Roman" w:hAnsi="Times New Roman" w:cs="Times New Roman"/>
          <w:bCs/>
          <w:sz w:val="28"/>
          <w:szCs w:val="28"/>
        </w:rPr>
        <w:t>.</w:t>
      </w:r>
    </w:p>
    <w:p w:rsidR="005C094B" w:rsidRPr="005C094B" w:rsidRDefault="005C094B" w:rsidP="005C094B">
      <w:pPr>
        <w:tabs>
          <w:tab w:val="left" w:pos="0"/>
        </w:tabs>
        <w:ind w:firstLine="709"/>
        <w:jc w:val="both"/>
        <w:rPr>
          <w:rFonts w:ascii="Times New Roman" w:hAnsi="Times New Roman" w:cs="Times New Roman"/>
          <w:bCs/>
          <w:sz w:val="28"/>
          <w:szCs w:val="28"/>
        </w:rPr>
      </w:pPr>
      <w:r w:rsidRPr="005C094B">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w:t>
      </w:r>
      <w:r w:rsidRPr="005C094B">
        <w:rPr>
          <w:rFonts w:ascii="Times New Roman" w:hAnsi="Times New Roman" w:cs="Times New Roman"/>
          <w:sz w:val="28"/>
          <w:szCs w:val="28"/>
        </w:rPr>
        <w:t xml:space="preserve">постановления об установлении публичного сервитута либо об отказе в установлении публичного сервитута </w:t>
      </w:r>
      <w:r w:rsidRPr="005C094B">
        <w:rPr>
          <w:rFonts w:ascii="Times New Roman" w:hAnsi="Times New Roman" w:cs="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25.2. Формирование межведомственных запросов.</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25.3. Рассмотрение заявления.</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5C094B">
        <w:rPr>
          <w:rFonts w:ascii="Times New Roman" w:hAnsi="Times New Roman" w:cs="Times New Roman"/>
          <w:bCs/>
          <w:sz w:val="28"/>
          <w:szCs w:val="28"/>
        </w:rPr>
        <w:t xml:space="preserve">о выдаче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5C094B">
        <w:rPr>
          <w:rFonts w:ascii="Times New Roman" w:eastAsia="Calibri" w:hAnsi="Times New Roman" w:cs="Times New Roman"/>
          <w:sz w:val="28"/>
          <w:szCs w:val="28"/>
          <w:lang w:eastAsia="en-US"/>
        </w:rPr>
        <w:t>.</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 xml:space="preserve">25.4. Выдача (направление) документов Заявителю. </w:t>
      </w:r>
    </w:p>
    <w:p w:rsidR="005C094B" w:rsidRPr="005C094B" w:rsidRDefault="005C094B" w:rsidP="005C094B">
      <w:pPr>
        <w:tabs>
          <w:tab w:val="left" w:pos="0"/>
        </w:tabs>
        <w:ind w:firstLine="709"/>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sidRPr="005C094B">
        <w:rPr>
          <w:rFonts w:ascii="Times New Roman" w:eastAsia="Calibri" w:hAnsi="Times New Roman" w:cs="Times New Roman"/>
          <w:sz w:val="28"/>
          <w:szCs w:val="28"/>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25.5. Основанием для отказа в выдаче дубликата документов является обращение лица, не являющегося Заявителем (его представителем).</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 xml:space="preserve">25.6. Административная процедура по истребованию дополнительных сведений у Заявителя не применяется.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26. Порядок оставления запроса Заявителя без рассмотрения.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Заявитель вправе обратиться в Администрацию с заявлением об оставлении </w:t>
      </w:r>
      <w:r w:rsidRPr="005C094B">
        <w:rPr>
          <w:rFonts w:ascii="Times New Roman" w:hAnsi="Times New Roman" w:cs="Times New Roman"/>
          <w:sz w:val="28"/>
          <w:szCs w:val="28"/>
        </w:rPr>
        <w:lastRenderedPageBreak/>
        <w:t xml:space="preserve">запроса о предоставлении Муниципальной услуги без рассмотрения.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C094B" w:rsidRPr="005C094B" w:rsidRDefault="005C094B" w:rsidP="005C094B">
      <w:pPr>
        <w:tabs>
          <w:tab w:val="left" w:pos="0"/>
        </w:tabs>
        <w:autoSpaceDE w:val="0"/>
        <w:autoSpaceDN w:val="0"/>
        <w:adjustRightInd w:val="0"/>
        <w:ind w:firstLine="709"/>
        <w:jc w:val="both"/>
        <w:rPr>
          <w:rFonts w:ascii="Times New Roman" w:hAnsi="Times New Roman" w:cs="Times New Roman"/>
          <w:sz w:val="28"/>
          <w:szCs w:val="28"/>
        </w:rPr>
      </w:pPr>
      <w:r w:rsidRPr="005C094B">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C094B" w:rsidRPr="005C094B" w:rsidRDefault="005C094B" w:rsidP="005C094B">
      <w:pPr>
        <w:pStyle w:val="ConsPlusNormal"/>
        <w:tabs>
          <w:tab w:val="left" w:pos="0"/>
        </w:tabs>
        <w:ind w:firstLine="709"/>
        <w:contextualSpacing/>
        <w:jc w:val="both"/>
        <w:rPr>
          <w:rFonts w:ascii="Times New Roman" w:hAnsi="Times New Roman" w:cs="Times New Roman"/>
          <w:sz w:val="28"/>
          <w:szCs w:val="28"/>
        </w:rPr>
      </w:pPr>
      <w:r w:rsidRPr="005C094B">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24"/>
        <w:numPr>
          <w:ilvl w:val="0"/>
          <w:numId w:val="11"/>
        </w:numPr>
        <w:shd w:val="clear" w:color="auto" w:fill="auto"/>
        <w:tabs>
          <w:tab w:val="left" w:pos="0"/>
        </w:tabs>
        <w:spacing w:after="0" w:line="240" w:lineRule="auto"/>
        <w:ind w:firstLine="709"/>
        <w:outlineLvl w:val="9"/>
        <w:rPr>
          <w:b w:val="0"/>
          <w:sz w:val="28"/>
          <w:szCs w:val="28"/>
        </w:rPr>
      </w:pPr>
      <w:bookmarkStart w:id="6" w:name="bookmark2"/>
      <w:r w:rsidRPr="005C094B">
        <w:rPr>
          <w:b w:val="0"/>
          <w:sz w:val="28"/>
          <w:szCs w:val="28"/>
        </w:rPr>
        <w:t>Порядок и формы контроля за исполнением административного регламента</w:t>
      </w:r>
      <w:bookmarkEnd w:id="6"/>
      <w:r w:rsidRPr="005C094B">
        <w:rPr>
          <w:b w:val="0"/>
          <w:sz w:val="28"/>
          <w:szCs w:val="28"/>
        </w:rPr>
        <w:t>.</w:t>
      </w:r>
    </w:p>
    <w:p w:rsidR="005C094B" w:rsidRPr="005C094B" w:rsidRDefault="005C094B" w:rsidP="005C094B">
      <w:pPr>
        <w:pStyle w:val="24"/>
        <w:shd w:val="clear" w:color="auto" w:fill="auto"/>
        <w:tabs>
          <w:tab w:val="left" w:pos="0"/>
        </w:tabs>
        <w:spacing w:after="0" w:line="240" w:lineRule="auto"/>
        <w:ind w:left="567" w:firstLine="709"/>
        <w:outlineLvl w:val="9"/>
        <w:rPr>
          <w:b w:val="0"/>
          <w:sz w:val="28"/>
          <w:szCs w:val="28"/>
        </w:rPr>
      </w:pPr>
    </w:p>
    <w:p w:rsidR="005C094B" w:rsidRPr="005C094B" w:rsidRDefault="005C094B" w:rsidP="005C094B">
      <w:pPr>
        <w:pStyle w:val="90"/>
        <w:shd w:val="clear" w:color="auto" w:fill="auto"/>
        <w:tabs>
          <w:tab w:val="left" w:pos="0"/>
          <w:tab w:val="left" w:pos="1134"/>
          <w:tab w:val="left" w:pos="1276"/>
        </w:tabs>
        <w:spacing w:after="0" w:line="240" w:lineRule="auto"/>
        <w:ind w:firstLine="709"/>
        <w:rPr>
          <w:i w:val="0"/>
          <w:sz w:val="28"/>
          <w:szCs w:val="28"/>
        </w:rPr>
      </w:pPr>
      <w:r w:rsidRPr="005C094B">
        <w:rPr>
          <w:i w:val="0"/>
          <w:sz w:val="28"/>
          <w:szCs w:val="28"/>
        </w:rPr>
        <w:t>27. Порядок осуществления текущего контроля за соблюдением и исполнением ответственными должностными лицами Администрации</w:t>
      </w:r>
      <w:r w:rsidR="008578B8">
        <w:rPr>
          <w:i w:val="0"/>
          <w:sz w:val="28"/>
          <w:szCs w:val="28"/>
        </w:rPr>
        <w:t xml:space="preserve"> </w:t>
      </w:r>
      <w:r w:rsidRPr="005C094B">
        <w:rPr>
          <w:i w:val="0"/>
          <w:sz w:val="28"/>
          <w:szCs w:val="28"/>
        </w:rPr>
        <w:t>положений административного регламента и иных нормативных правовых актов</w:t>
      </w:r>
      <w:r w:rsidRPr="005C094B">
        <w:rPr>
          <w:rStyle w:val="90pt"/>
          <w:rFonts w:eastAsia="Arial"/>
          <w:sz w:val="28"/>
          <w:szCs w:val="28"/>
        </w:rPr>
        <w:t xml:space="preserve">, </w:t>
      </w:r>
      <w:r w:rsidRPr="005C094B">
        <w:rPr>
          <w:i w:val="0"/>
          <w:sz w:val="28"/>
          <w:szCs w:val="28"/>
        </w:rPr>
        <w:t>устанавливающих требования к предоставлению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Текущий контроль осуществляется путем проведения проверок: 23.3.1. Решений о предоставлении (об отказе в предоставлении)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Выявления и устранения нарушений прав граждан.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C094B" w:rsidRPr="005C094B" w:rsidRDefault="005C094B" w:rsidP="005C094B">
      <w:pPr>
        <w:pStyle w:val="90"/>
        <w:shd w:val="clear" w:color="auto" w:fill="auto"/>
        <w:tabs>
          <w:tab w:val="left" w:pos="0"/>
          <w:tab w:val="left" w:pos="1134"/>
        </w:tabs>
        <w:spacing w:after="0" w:line="240" w:lineRule="auto"/>
        <w:ind w:firstLine="709"/>
        <w:rPr>
          <w:i w:val="0"/>
          <w:sz w:val="28"/>
          <w:szCs w:val="28"/>
        </w:rPr>
      </w:pPr>
      <w:r w:rsidRPr="005C094B">
        <w:rPr>
          <w:i w:val="0"/>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а) соблюдение сроков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б) соблюдение положений настоящего Административного регламента;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в) правильность и обоснованность принятого решения об отказе в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28.2. Основанием для проведения внеплановых проверок являются: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26A8C">
        <w:rPr>
          <w:rFonts w:ascii="Times New Roman" w:hAnsi="Times New Roman" w:cs="Times New Roman"/>
          <w:sz w:val="28"/>
          <w:szCs w:val="28"/>
        </w:rPr>
        <w:t>Козловского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pStyle w:val="32"/>
        <w:shd w:val="clear" w:color="auto" w:fill="auto"/>
        <w:tabs>
          <w:tab w:val="left" w:pos="0"/>
          <w:tab w:val="left" w:pos="1134"/>
        </w:tabs>
        <w:spacing w:line="240" w:lineRule="auto"/>
        <w:ind w:firstLine="709"/>
        <w:rPr>
          <w:b w:val="0"/>
          <w:sz w:val="28"/>
          <w:szCs w:val="28"/>
        </w:rPr>
      </w:pPr>
      <w:r w:rsidRPr="005C094B">
        <w:rPr>
          <w:b w:val="0"/>
          <w:sz w:val="28"/>
          <w:szCs w:val="28"/>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26A8C">
        <w:rPr>
          <w:rFonts w:ascii="Times New Roman" w:hAnsi="Times New Roman" w:cs="Times New Roman"/>
          <w:sz w:val="28"/>
          <w:szCs w:val="28"/>
        </w:rPr>
        <w:t>Козловского</w:t>
      </w:r>
      <w:r w:rsidRPr="005C094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w:t>
      </w:r>
      <w:r w:rsidRPr="005C094B">
        <w:rPr>
          <w:rFonts w:ascii="Times New Roman" w:hAnsi="Times New Roman" w:cs="Times New Roman"/>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eastAsia="Calibri" w:hAnsi="Times New Roman" w:cs="Times New Roman"/>
          <w:sz w:val="28"/>
          <w:szCs w:val="28"/>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29.4. Требованиями к порядку и формам текущего контроля за предоставлением Муниципальной услуги являются независимость, тщательность.</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C094B">
        <w:rPr>
          <w:rStyle w:val="0pt0"/>
          <w:rFonts w:eastAsia="Arial Unicode MS"/>
          <w:color w:val="auto"/>
          <w:sz w:val="28"/>
          <w:szCs w:val="28"/>
        </w:rPr>
        <w:t xml:space="preserve">порядка предоставления Муниципальной услуги, а также жалобы и заявления на действия </w:t>
      </w:r>
      <w:r w:rsidRPr="005C094B">
        <w:rPr>
          <w:rFonts w:ascii="Times New Roman" w:hAnsi="Times New Roman" w:cs="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C094B" w:rsidRPr="005C094B" w:rsidRDefault="005C094B" w:rsidP="005C094B">
      <w:pPr>
        <w:tabs>
          <w:tab w:val="left" w:pos="0"/>
          <w:tab w:val="left" w:pos="6341"/>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Раздел V. </w:t>
      </w:r>
      <w:r w:rsidRPr="005C094B">
        <w:rPr>
          <w:rFonts w:ascii="Times New Roman" w:hAnsi="Times New Roman" w:cs="Times New Roman"/>
          <w:bCs/>
          <w:sz w:val="28"/>
          <w:szCs w:val="28"/>
        </w:rPr>
        <w:t>Досудебный (внесудебный) порядок обжалования решений</w:t>
      </w:r>
      <w:r w:rsidR="008578B8">
        <w:rPr>
          <w:rFonts w:ascii="Times New Roman" w:hAnsi="Times New Roman" w:cs="Times New Roman"/>
          <w:bCs/>
          <w:sz w:val="28"/>
          <w:szCs w:val="28"/>
        </w:rPr>
        <w:t xml:space="preserve"> </w:t>
      </w:r>
      <w:r w:rsidRPr="005C094B">
        <w:rPr>
          <w:rFonts w:ascii="Times New Roman" w:hAnsi="Times New Roman" w:cs="Times New Roman"/>
          <w:bCs/>
          <w:sz w:val="28"/>
          <w:szCs w:val="28"/>
        </w:rPr>
        <w:t>и действий (бездействия) органа, предоставляющего</w:t>
      </w:r>
      <w:r w:rsidR="008578B8">
        <w:rPr>
          <w:rFonts w:ascii="Times New Roman" w:hAnsi="Times New Roman" w:cs="Times New Roman"/>
          <w:bCs/>
          <w:sz w:val="28"/>
          <w:szCs w:val="28"/>
        </w:rPr>
        <w:t xml:space="preserve"> </w:t>
      </w:r>
      <w:r w:rsidRPr="005C094B">
        <w:rPr>
          <w:rFonts w:ascii="Times New Roman" w:hAnsi="Times New Roman" w:cs="Times New Roman"/>
          <w:bCs/>
          <w:sz w:val="28"/>
          <w:szCs w:val="28"/>
        </w:rPr>
        <w:t>муниципальную услугу, МФЦ, организаций, указанных в части1.1 статьи 16 федерального закона от 27.07.2010 № 210-ФЗ,а также их должностных лиц, муниципальных служащих,</w:t>
      </w:r>
      <w:r w:rsidR="008578B8">
        <w:rPr>
          <w:rFonts w:ascii="Times New Roman" w:hAnsi="Times New Roman" w:cs="Times New Roman"/>
          <w:bCs/>
          <w:sz w:val="28"/>
          <w:szCs w:val="28"/>
        </w:rPr>
        <w:t xml:space="preserve"> </w:t>
      </w:r>
      <w:r w:rsidRPr="005C094B">
        <w:rPr>
          <w:rFonts w:ascii="Times New Roman" w:hAnsi="Times New Roman" w:cs="Times New Roman"/>
          <w:bCs/>
          <w:sz w:val="28"/>
          <w:szCs w:val="28"/>
        </w:rPr>
        <w:t>работников</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31. Заявитель может обратиться с жалобой в том числе в следующих случаях: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w:t>
      </w:r>
      <w:r w:rsidRPr="005C094B">
        <w:rPr>
          <w:rFonts w:ascii="Times New Roman" w:hAnsi="Times New Roman" w:cs="Times New Roman"/>
          <w:sz w:val="28"/>
          <w:szCs w:val="28"/>
        </w:rPr>
        <w:lastRenderedPageBreak/>
        <w:t xml:space="preserve">правовыми актами для предоставления муниципальной услуги, у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w:t>
      </w:r>
      <w:r w:rsidRPr="005C094B">
        <w:rPr>
          <w:rFonts w:ascii="Times New Roman" w:hAnsi="Times New Roman" w:cs="Times New Roman"/>
          <w:sz w:val="28"/>
          <w:szCs w:val="28"/>
        </w:rPr>
        <w:lastRenderedPageBreak/>
        <w:t xml:space="preserve">16 Федерального закона от 27.07.2010 N 210-ФЗ.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33. Оснований для отказа в рассмотрении жалобы не имеется.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35. Жалоба должна содержать: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 поселения.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Глава поселения проводит личный прием заявителей.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37. Жалобы на решения и действия (бездействие) работника МФЦ подаются </w:t>
      </w:r>
      <w:r w:rsidRPr="005C094B">
        <w:rPr>
          <w:rFonts w:ascii="Times New Roman" w:hAnsi="Times New Roman" w:cs="Times New Roman"/>
          <w:sz w:val="28"/>
          <w:szCs w:val="28"/>
        </w:rPr>
        <w:lastRenderedPageBreak/>
        <w:t xml:space="preserve">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C094B" w:rsidRPr="005C094B" w:rsidRDefault="005C094B" w:rsidP="005C094B">
      <w:pPr>
        <w:tabs>
          <w:tab w:val="left" w:pos="0"/>
        </w:tabs>
        <w:ind w:firstLine="709"/>
        <w:jc w:val="both"/>
        <w:rPr>
          <w:rFonts w:ascii="Times New Roman" w:hAnsi="Times New Roman" w:cs="Times New Roman"/>
          <w:sz w:val="28"/>
          <w:szCs w:val="28"/>
        </w:rPr>
      </w:pPr>
      <w:bookmarkStart w:id="7" w:name="p39"/>
      <w:bookmarkEnd w:id="7"/>
      <w:r w:rsidRPr="005C094B">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2) в удовлетворении жалобы отказывается.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C094B" w:rsidRPr="005C094B" w:rsidRDefault="005C094B" w:rsidP="005C094B">
      <w:pPr>
        <w:tabs>
          <w:tab w:val="left" w:pos="0"/>
        </w:tabs>
        <w:ind w:firstLine="709"/>
        <w:jc w:val="both"/>
        <w:rPr>
          <w:rFonts w:ascii="Times New Roman" w:hAnsi="Times New Roman" w:cs="Times New Roman"/>
          <w:sz w:val="28"/>
          <w:szCs w:val="28"/>
        </w:rPr>
      </w:pPr>
      <w:bookmarkStart w:id="8" w:name="p43"/>
      <w:bookmarkEnd w:id="8"/>
      <w:r w:rsidRPr="005C094B">
        <w:rPr>
          <w:rFonts w:ascii="Times New Roman" w:hAnsi="Times New Roman" w:cs="Times New Roman"/>
          <w:sz w:val="28"/>
          <w:szCs w:val="2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AD49CC">
      <w:pPr>
        <w:pStyle w:val="ac"/>
        <w:jc w:val="center"/>
      </w:pPr>
      <w:bookmarkStart w:id="9" w:name="_Toc134019825"/>
      <w:bookmarkStart w:id="10" w:name="_GoBack"/>
      <w:r w:rsidRPr="005C094B">
        <w:t>Перечень нормативных правовых актов, регулирующих порядок</w:t>
      </w:r>
      <w:bookmarkEnd w:id="9"/>
    </w:p>
    <w:p w:rsidR="005C094B" w:rsidRPr="005C094B" w:rsidRDefault="005C094B" w:rsidP="00AD49CC">
      <w:pPr>
        <w:pStyle w:val="ac"/>
        <w:jc w:val="center"/>
      </w:pPr>
      <w:bookmarkStart w:id="11" w:name="_Toc134019826"/>
      <w:r w:rsidRPr="005C094B">
        <w:t>досудебного (внесудебного) обжалования действий</w:t>
      </w:r>
      <w:bookmarkEnd w:id="11"/>
    </w:p>
    <w:p w:rsidR="005C094B" w:rsidRPr="005C094B" w:rsidRDefault="005C094B" w:rsidP="00AD49CC">
      <w:pPr>
        <w:pStyle w:val="ac"/>
        <w:jc w:val="center"/>
      </w:pPr>
      <w:bookmarkStart w:id="12" w:name="_Toc134019827"/>
      <w:r w:rsidRPr="005C094B">
        <w:t>(бездействия) и (или) решений, принятых (осуществленных)</w:t>
      </w:r>
      <w:bookmarkEnd w:id="12"/>
    </w:p>
    <w:p w:rsidR="005C094B" w:rsidRPr="005C094B" w:rsidRDefault="005C094B" w:rsidP="00AD49CC">
      <w:pPr>
        <w:pStyle w:val="ac"/>
        <w:jc w:val="center"/>
      </w:pPr>
      <w:bookmarkStart w:id="13" w:name="_Toc134019828"/>
      <w:r w:rsidRPr="005C094B">
        <w:t>в ходе предоставления муниципальной услуги</w:t>
      </w:r>
      <w:bookmarkEnd w:id="13"/>
    </w:p>
    <w:bookmarkEnd w:id="10"/>
    <w:p w:rsidR="005C094B" w:rsidRPr="005C094B" w:rsidRDefault="005C094B" w:rsidP="005C094B">
      <w:pPr>
        <w:tabs>
          <w:tab w:val="left" w:pos="0"/>
        </w:tabs>
        <w:ind w:firstLine="709"/>
        <w:jc w:val="both"/>
        <w:rPr>
          <w:rFonts w:ascii="Times New Roman" w:hAnsi="Times New Roman" w:cs="Times New Roman"/>
          <w:sz w:val="28"/>
          <w:szCs w:val="28"/>
        </w:rPr>
      </w:pP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Федеральным законом N 210-ФЗ;</w:t>
      </w:r>
    </w:p>
    <w:p w:rsidR="005C094B" w:rsidRPr="005C094B" w:rsidRDefault="005C094B" w:rsidP="005C094B">
      <w:pPr>
        <w:tabs>
          <w:tab w:val="left" w:pos="0"/>
        </w:tabs>
        <w:ind w:firstLine="709"/>
        <w:jc w:val="both"/>
        <w:rPr>
          <w:rFonts w:ascii="Times New Roman" w:hAnsi="Times New Roman" w:cs="Times New Roman"/>
          <w:sz w:val="28"/>
          <w:szCs w:val="28"/>
        </w:rPr>
      </w:pPr>
      <w:r w:rsidRPr="005C094B">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Приложение № 1</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bookmarkStart w:id="14" w:name="P515"/>
      <w:bookmarkEnd w:id="14"/>
      <w:r w:rsidRPr="005C094B">
        <w:rPr>
          <w:rFonts w:ascii="Times New Roman" w:hAnsi="Times New Roman" w:cs="Times New Roman"/>
          <w:sz w:val="28"/>
          <w:szCs w:val="28"/>
        </w:rPr>
        <w:t>Форма постановления администрации об установлении публичного сервитута</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w:t>
      </w:r>
      <w:r w:rsidR="00626A8C">
        <w:rPr>
          <w:rFonts w:ascii="Times New Roman" w:hAnsi="Times New Roman" w:cs="Times New Roman"/>
          <w:sz w:val="28"/>
          <w:szCs w:val="28"/>
        </w:rPr>
        <w:t>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уполномоченного органа)</w:t>
      </w:r>
    </w:p>
    <w:p w:rsidR="005C094B" w:rsidRPr="005C094B" w:rsidRDefault="005C094B" w:rsidP="005C094B">
      <w:pPr>
        <w:pStyle w:val="ConsPlusNonformat"/>
        <w:ind w:left="2835"/>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Кому: 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ИНН 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Представитель: 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Контактные данные заявителя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Тел.: 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Эл.почта: 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Постановление об установлении публичного сервитута</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в отдельных целях</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________________________________ _________________________________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дата решения уполномоченного номер решения уполномоченного</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xml:space="preserve"> органа государственной власти органа государственной власти</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Сведения о публичном сервитуте:</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1. Сведение об обладателе публичного сервитута.</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Кадастровый квартал, в котором расположены земли: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Адреса или описание местоположения таких земельных участков или земель;</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4. Срок публичного сервитута: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5C094B" w:rsidRPr="005C094B" w:rsidRDefault="005C094B" w:rsidP="005C094B">
      <w:pPr>
        <w:pStyle w:val="ConsPlusNormal"/>
        <w:ind w:firstLine="709"/>
        <w:jc w:val="both"/>
        <w:rPr>
          <w:rFonts w:ascii="Times New Roman" w:hAnsi="Times New Roman" w:cs="Times New Roman"/>
          <w:sz w:val="28"/>
          <w:szCs w:val="28"/>
        </w:rPr>
      </w:pPr>
    </w:p>
    <w:p w:rsidR="005C094B" w:rsidRPr="005C094B" w:rsidRDefault="005C094B" w:rsidP="005C094B">
      <w:pPr>
        <w:pStyle w:val="ConsPlusNonformat"/>
        <w:ind w:firstLine="709"/>
        <w:jc w:val="both"/>
        <w:rPr>
          <w:rFonts w:ascii="Times New Roman" w:hAnsi="Times New Roman" w:cs="Times New Roman"/>
          <w:sz w:val="28"/>
          <w:szCs w:val="28"/>
        </w:rPr>
      </w:pPr>
      <w:r w:rsidRPr="005C094B">
        <w:rPr>
          <w:rFonts w:ascii="Times New Roman" w:hAnsi="Times New Roman" w:cs="Times New Roman"/>
          <w:sz w:val="28"/>
          <w:szCs w:val="28"/>
        </w:rPr>
        <w:t>Ф.И.О. ____________________________, Подпись 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Должность уполномоченного</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сотрудника ________________________</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Приложение № 2</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Форма постановления администрации об отказе в предоставлении</w:t>
      </w: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муниципальной услуги</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(наименование уполномоченного органа)</w:t>
      </w:r>
    </w:p>
    <w:p w:rsidR="005C094B" w:rsidRPr="005C094B" w:rsidRDefault="005C094B" w:rsidP="005C094B">
      <w:pPr>
        <w:pStyle w:val="ConsPlusNonformat"/>
        <w:ind w:left="2835"/>
        <w:jc w:val="both"/>
        <w:rPr>
          <w:rFonts w:ascii="Times New Roman" w:hAnsi="Times New Roman" w:cs="Times New Roman"/>
          <w:sz w:val="28"/>
          <w:szCs w:val="28"/>
        </w:rPr>
      </w:pP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Кому: 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ИНН ___________________________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Представитель: 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Контактные данные заявителя (представителя):</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Тел.: _________________________</w:t>
      </w:r>
    </w:p>
    <w:p w:rsidR="005C094B" w:rsidRPr="005C094B" w:rsidRDefault="005C094B" w:rsidP="005C094B">
      <w:pPr>
        <w:pStyle w:val="ConsPlusNonformat"/>
        <w:ind w:left="2835"/>
        <w:jc w:val="both"/>
        <w:rPr>
          <w:rFonts w:ascii="Times New Roman" w:hAnsi="Times New Roman" w:cs="Times New Roman"/>
          <w:sz w:val="28"/>
          <w:szCs w:val="28"/>
        </w:rPr>
      </w:pPr>
      <w:r w:rsidRPr="005C094B">
        <w:rPr>
          <w:rFonts w:ascii="Times New Roman" w:hAnsi="Times New Roman" w:cs="Times New Roman"/>
          <w:sz w:val="28"/>
          <w:szCs w:val="28"/>
        </w:rPr>
        <w:t xml:space="preserve"> Эл.почта: ____________________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Постановление</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об отказе в предоставлении муниципальной услуги</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___________________________ от 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(номер и дата решения)</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По результатам рассмотрения заявления по услуге _____________</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 ____ от ______ и приложенных к нему документов принято решение отказать в</w:t>
      </w: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предоставлении услуги, по следующим основаниям:</w:t>
      </w:r>
    </w:p>
    <w:p w:rsidR="005C094B" w:rsidRPr="005C094B" w:rsidRDefault="005C094B" w:rsidP="005C094B">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478"/>
        <w:gridCol w:w="5150"/>
        <w:gridCol w:w="2697"/>
      </w:tblGrid>
      <w:tr w:rsidR="005C094B" w:rsidRPr="005C094B" w:rsidTr="00496B61">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пункта административного регламента</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основания для отказа в соответствии с пунктом 12 Административного регламента </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Разъяснение причин отказа в предоставлении услуги</w:t>
            </w:r>
          </w:p>
        </w:tc>
      </w:tr>
      <w:tr w:rsidR="005C094B" w:rsidRPr="005C094B" w:rsidTr="00496B61">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- 1</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496B61">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- 2</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Не соблюдены условия установления публичного сервитута, предусмотренные статьями 23 и 39.39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496B61">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12.2. - 3</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496B61">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- 4</w:t>
            </w:r>
          </w:p>
        </w:tc>
        <w:tc>
          <w:tcPr>
            <w:tcW w:w="2813" w:type="pct"/>
          </w:tcPr>
          <w:p w:rsidR="005C094B" w:rsidRPr="005C094B" w:rsidRDefault="005C094B" w:rsidP="005C094B">
            <w:pPr>
              <w:pStyle w:val="ConsPlusNormal"/>
              <w:ind w:firstLine="283"/>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496B61">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- 5</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496B61">
        <w:tc>
          <w:tcPr>
            <w:tcW w:w="562" w:type="pct"/>
          </w:tcPr>
          <w:p w:rsidR="005C094B" w:rsidRPr="005C094B" w:rsidRDefault="005C094B" w:rsidP="005C094B">
            <w:pPr>
              <w:pStyle w:val="ConsPlusNormal"/>
              <w:jc w:val="both"/>
              <w:rPr>
                <w:rFonts w:ascii="Times New Roman" w:hAnsi="Times New Roman" w:cs="Times New Roman"/>
                <w:sz w:val="28"/>
                <w:szCs w:val="28"/>
              </w:rPr>
            </w:pPr>
            <w:bookmarkStart w:id="15" w:name="P605"/>
            <w:bookmarkEnd w:id="15"/>
            <w:r w:rsidRPr="005C094B">
              <w:rPr>
                <w:rFonts w:ascii="Times New Roman" w:hAnsi="Times New Roman" w:cs="Times New Roman"/>
                <w:sz w:val="28"/>
                <w:szCs w:val="28"/>
              </w:rPr>
              <w:t>12.2. - 6</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Границы публичного сервитута не </w:t>
            </w:r>
            <w:r w:rsidRPr="005C094B">
              <w:rPr>
                <w:rFonts w:ascii="Times New Roman" w:hAnsi="Times New Roman" w:cs="Times New Roman"/>
                <w:sz w:val="28"/>
                <w:szCs w:val="28"/>
              </w:rPr>
              <w:lastRenderedPageBreak/>
              <w:t>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Указываются </w:t>
            </w:r>
            <w:r w:rsidRPr="005C094B">
              <w:rPr>
                <w:rFonts w:ascii="Times New Roman" w:hAnsi="Times New Roman" w:cs="Times New Roman"/>
                <w:sz w:val="28"/>
                <w:szCs w:val="28"/>
              </w:rPr>
              <w:lastRenderedPageBreak/>
              <w:t>основания такого вывода</w:t>
            </w:r>
          </w:p>
        </w:tc>
      </w:tr>
      <w:tr w:rsidR="005C094B" w:rsidRPr="005C094B" w:rsidTr="00496B61">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12.2. - 7</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r w:rsidR="005C094B" w:rsidRPr="005C094B" w:rsidTr="00496B61">
        <w:tc>
          <w:tcPr>
            <w:tcW w:w="56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12.2. - 8</w:t>
            </w:r>
          </w:p>
        </w:tc>
        <w:tc>
          <w:tcPr>
            <w:tcW w:w="2813"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625"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Указываются основания такого вывода</w:t>
            </w: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C094B" w:rsidRPr="005C094B" w:rsidRDefault="005C094B" w:rsidP="005C094B">
      <w:pPr>
        <w:pStyle w:val="ConsPlusNormal"/>
        <w:ind w:firstLine="709"/>
        <w:jc w:val="both"/>
        <w:rPr>
          <w:rFonts w:ascii="Times New Roman" w:hAnsi="Times New Roman" w:cs="Times New Roman"/>
          <w:sz w:val="28"/>
          <w:szCs w:val="28"/>
        </w:rPr>
      </w:pPr>
      <w:r w:rsidRPr="005C094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Ф.И.О. _______________, Подпись _____________________________</w:t>
      </w:r>
    </w:p>
    <w:p w:rsidR="005C094B" w:rsidRPr="005C094B" w:rsidRDefault="005C094B" w:rsidP="005C094B">
      <w:pPr>
        <w:pStyle w:val="ConsPlusNonformat"/>
        <w:jc w:val="both"/>
        <w:rPr>
          <w:rFonts w:ascii="Times New Roman" w:hAnsi="Times New Roman" w:cs="Times New Roman"/>
          <w:sz w:val="28"/>
          <w:szCs w:val="28"/>
        </w:rPr>
      </w:pPr>
    </w:p>
    <w:p w:rsidR="005C094B" w:rsidRPr="005C094B" w:rsidRDefault="005C094B" w:rsidP="005C094B">
      <w:pPr>
        <w:pStyle w:val="ConsPlusNonformat"/>
        <w:jc w:val="both"/>
        <w:rPr>
          <w:rFonts w:ascii="Times New Roman" w:hAnsi="Times New Roman" w:cs="Times New Roman"/>
          <w:sz w:val="28"/>
          <w:szCs w:val="28"/>
        </w:rPr>
      </w:pPr>
      <w:r w:rsidRPr="005C094B">
        <w:rPr>
          <w:rFonts w:ascii="Times New Roman" w:hAnsi="Times New Roman" w:cs="Times New Roman"/>
          <w:sz w:val="28"/>
          <w:szCs w:val="28"/>
        </w:rPr>
        <w:t>Должность уполномоченного сотрудника</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p>
    <w:p w:rsidR="005C094B" w:rsidRPr="005C094B" w:rsidRDefault="005C094B" w:rsidP="005C094B">
      <w:pPr>
        <w:autoSpaceDE w:val="0"/>
        <w:autoSpaceDN w:val="0"/>
        <w:ind w:firstLine="709"/>
        <w:jc w:val="both"/>
        <w:rPr>
          <w:rFonts w:ascii="Times New Roman" w:eastAsia="Tahoma"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103"/>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3 </w:t>
      </w:r>
    </w:p>
    <w:p w:rsidR="005C094B" w:rsidRPr="005C094B" w:rsidRDefault="005C094B" w:rsidP="005C094B">
      <w:pPr>
        <w:autoSpaceDE w:val="0"/>
        <w:autoSpaceDN w:val="0"/>
        <w:adjustRightInd w:val="0"/>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Форма ходатайства об установлении публичного сервитута</w:t>
      </w:r>
    </w:p>
    <w:p w:rsidR="005C094B" w:rsidRPr="005C094B" w:rsidRDefault="005C094B" w:rsidP="005C094B">
      <w:pPr>
        <w:jc w:val="both"/>
        <w:rPr>
          <w:rFonts w:ascii="Times New Roman" w:hAnsi="Times New Roman" w:cs="Times New Roman"/>
          <w:sz w:val="28"/>
          <w:szCs w:val="28"/>
        </w:rPr>
      </w:pPr>
    </w:p>
    <w:tbl>
      <w:tblPr>
        <w:tblW w:w="5000" w:type="pct"/>
        <w:tblCellMar>
          <w:left w:w="0" w:type="dxa"/>
          <w:right w:w="0" w:type="dxa"/>
        </w:tblCellMar>
        <w:tblLook w:val="04A0"/>
      </w:tblPr>
      <w:tblGrid>
        <w:gridCol w:w="155"/>
        <w:gridCol w:w="1371"/>
        <w:gridCol w:w="1181"/>
        <w:gridCol w:w="7"/>
        <w:gridCol w:w="390"/>
        <w:gridCol w:w="585"/>
        <w:gridCol w:w="390"/>
        <w:gridCol w:w="15"/>
        <w:gridCol w:w="6123"/>
      </w:tblGrid>
      <w:tr w:rsidR="005C094B" w:rsidRPr="005C094B" w:rsidTr="00496B61">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Ходатайство об установлении публичного сервитута </w:t>
            </w:r>
          </w:p>
        </w:tc>
      </w:tr>
      <w:tr w:rsidR="005C094B" w:rsidRPr="005C094B" w:rsidTr="00496B61">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_____________________________________________________________________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органа, принимающего решение об установлении публичного сервитута) </w:t>
            </w:r>
          </w:p>
        </w:tc>
      </w:tr>
      <w:tr w:rsidR="005C094B" w:rsidRPr="005C094B" w:rsidTr="00496B61">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bookmarkStart w:id="16" w:name="p7"/>
            <w:bookmarkEnd w:id="16"/>
            <w:r w:rsidRPr="005C094B">
              <w:rPr>
                <w:rFonts w:ascii="Times New Roman" w:hAnsi="Times New Roman" w:cs="Times New Roman"/>
                <w:sz w:val="28"/>
                <w:szCs w:val="28"/>
              </w:rPr>
              <w:t xml:space="preserve">2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лице, представившем ходатайство об установлении публичного сервитута (далее - заявитель): </w:t>
            </w:r>
          </w:p>
        </w:tc>
      </w:tr>
      <w:tr w:rsidR="005C094B" w:rsidRPr="005C094B" w:rsidTr="00496B61">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Полное наименование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96B61">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Сокращенное наименование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96B61">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Организационно-правовая форма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96B61">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Почтовый адрес (индекс, субъект Российской Федерации, населенный пункт, улица, дом)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96B61">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Адрес электронной почты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96B61">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ОГРН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96B61">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ИНН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96B61">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3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представителе заявителя: </w:t>
            </w:r>
          </w:p>
        </w:tc>
      </w:tr>
      <w:tr w:rsidR="005C094B" w:rsidRPr="005C094B" w:rsidTr="00496B61">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3 </w:t>
            </w: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Фамилия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96B61">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Имя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96B61">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Отчество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96B61">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Адрес электронной почты (при наличии)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96B61">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Телефон </w:t>
            </w: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96B61">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462"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Наименование и реквизиты документа, подтверждающего полномочия представителя заявителя </w:t>
            </w:r>
          </w:p>
          <w:p w:rsidR="005C094B" w:rsidRPr="005C094B" w:rsidRDefault="005C094B" w:rsidP="005C094B">
            <w:pPr>
              <w:jc w:val="both"/>
              <w:rPr>
                <w:rFonts w:ascii="Times New Roman" w:hAnsi="Times New Roman" w:cs="Times New Roman"/>
                <w:sz w:val="28"/>
                <w:szCs w:val="28"/>
              </w:rPr>
            </w:pPr>
          </w:p>
        </w:tc>
        <w:tc>
          <w:tcPr>
            <w:tcW w:w="3468" w:type="pct"/>
            <w:gridSpan w:val="4"/>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96B61">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4</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w:t>
            </w:r>
            <w:r w:rsidRPr="005C094B">
              <w:rPr>
                <w:rFonts w:ascii="Times New Roman" w:hAnsi="Times New Roman" w:cs="Times New Roman"/>
                <w:sz w:val="28"/>
                <w:szCs w:val="28"/>
              </w:rPr>
              <w:lastRenderedPageBreak/>
              <w:t xml:space="preserve">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5C094B" w:rsidRPr="005C094B" w:rsidTr="00496B61">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96B61">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96B61">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4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Испрашиваемый срок публичного сервитута ______________________________ </w:t>
            </w:r>
          </w:p>
        </w:tc>
      </w:tr>
      <w:tr w:rsidR="005C094B" w:rsidRPr="005C094B" w:rsidTr="00496B61">
        <w:tc>
          <w:tcPr>
            <w:tcW w:w="70"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6 </w:t>
            </w: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5C094B" w:rsidRPr="005C094B" w:rsidTr="00496B61">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7 </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Обоснование необходимости установления публичного сервитута </w:t>
            </w:r>
          </w:p>
        </w:tc>
      </w:tr>
      <w:tr w:rsidR="005C094B" w:rsidRPr="005C094B" w:rsidTr="00496B61">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96B61">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96B61">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8 </w:t>
            </w: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5C094B" w:rsidRPr="005C094B" w:rsidTr="00496B61">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96B61">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96B61">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9 </w:t>
            </w:r>
          </w:p>
        </w:tc>
        <w:tc>
          <w:tcPr>
            <w:tcW w:w="1717" w:type="pct"/>
            <w:gridSpan w:val="5"/>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96B61">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717" w:type="pct"/>
            <w:gridSpan w:val="5"/>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96B61">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1717" w:type="pct"/>
            <w:gridSpan w:val="5"/>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213" w:type="pct"/>
            <w:gridSpan w:val="3"/>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96B61">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5C094B" w:rsidRPr="005C094B" w:rsidTr="00496B61">
        <w:tc>
          <w:tcPr>
            <w:tcW w:w="70" w:type="pct"/>
            <w:vMerge w:val="restar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Сведения о способах представления результатов рассмотрения ходатайства: </w:t>
            </w:r>
          </w:p>
        </w:tc>
      </w:tr>
      <w:tr w:rsidR="005C094B" w:rsidRPr="005C094B" w:rsidTr="00496B61">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в виде электронного документа, который направляется уполномоченным органом заявителю посредством электронной почты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(да/нет) </w:t>
            </w:r>
          </w:p>
        </w:tc>
      </w:tr>
      <w:tr w:rsidR="005C094B" w:rsidRPr="005C094B" w:rsidTr="00496B61">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_______________ </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(да/нет) </w:t>
            </w:r>
          </w:p>
        </w:tc>
      </w:tr>
      <w:tr w:rsidR="005C094B" w:rsidRPr="005C094B" w:rsidTr="00496B61">
        <w:tc>
          <w:tcPr>
            <w:tcW w:w="70" w:type="pct"/>
            <w:vMerge w:val="restar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Документы, прилагаемые к ходатайству: </w:t>
            </w:r>
          </w:p>
        </w:tc>
      </w:tr>
      <w:tr w:rsidR="005C094B" w:rsidRPr="005C094B" w:rsidTr="00496B61">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1204" w:type="pct"/>
            <w:gridSpan w:val="6"/>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tcBorders>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96B61">
        <w:tc>
          <w:tcPr>
            <w:tcW w:w="70" w:type="pct"/>
            <w:vMerge/>
            <w:tcBorders>
              <w:top w:val="single" w:sz="6" w:space="0" w:color="000000"/>
              <w:left w:val="single" w:sz="6" w:space="0" w:color="000000"/>
              <w:bottom w:val="single" w:sz="6" w:space="0" w:color="000000"/>
              <w:right w:val="single" w:sz="6" w:space="0" w:color="000000"/>
            </w:tcBorders>
            <w:vAlign w:val="center"/>
          </w:tcPr>
          <w:p w:rsidR="005C094B" w:rsidRPr="005C094B" w:rsidRDefault="005C094B" w:rsidP="005C094B">
            <w:pPr>
              <w:jc w:val="both"/>
              <w:rPr>
                <w:rFonts w:ascii="Times New Roman" w:hAnsi="Times New Roman" w:cs="Times New Roman"/>
                <w:sz w:val="28"/>
                <w:szCs w:val="28"/>
              </w:rPr>
            </w:pPr>
          </w:p>
        </w:tc>
        <w:tc>
          <w:tcPr>
            <w:tcW w:w="4930" w:type="pct"/>
            <w:gridSpan w:val="8"/>
            <w:tcBorders>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r>
      <w:tr w:rsidR="005C094B" w:rsidRPr="005C094B" w:rsidTr="00496B61">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5C094B" w:rsidRPr="005C094B" w:rsidTr="00496B61">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5C094B" w:rsidRPr="005C094B" w:rsidTr="00496B61">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4930" w:type="pct"/>
            <w:gridSpan w:val="8"/>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r>
      <w:tr w:rsidR="005C094B" w:rsidRPr="005C094B" w:rsidTr="00496B61">
        <w:tc>
          <w:tcPr>
            <w:tcW w:w="70" w:type="pct"/>
            <w:tcBorders>
              <w:top w:val="single" w:sz="6" w:space="0" w:color="000000"/>
              <w:left w:val="single" w:sz="6" w:space="0" w:color="000000"/>
              <w:bottom w:val="single" w:sz="6" w:space="0" w:color="000000"/>
              <w:right w:val="single" w:sz="6" w:space="0" w:color="000000"/>
            </w:tcBorders>
          </w:tcPr>
          <w:p w:rsidR="005C094B" w:rsidRPr="005C094B" w:rsidRDefault="005C094B" w:rsidP="005C094B">
            <w:pPr>
              <w:jc w:val="both"/>
              <w:rPr>
                <w:rFonts w:ascii="Times New Roman" w:hAnsi="Times New Roman" w:cs="Times New Roman"/>
                <w:sz w:val="28"/>
                <w:szCs w:val="28"/>
              </w:rPr>
            </w:pPr>
          </w:p>
        </w:tc>
        <w:tc>
          <w:tcPr>
            <w:tcW w:w="1895" w:type="pct"/>
            <w:gridSpan w:val="7"/>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Подпись: </w:t>
            </w:r>
          </w:p>
        </w:tc>
        <w:tc>
          <w:tcPr>
            <w:tcW w:w="3035" w:type="pc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Дата: </w:t>
            </w:r>
          </w:p>
        </w:tc>
      </w:tr>
      <w:tr w:rsidR="005C094B" w:rsidRPr="005C094B" w:rsidTr="00496B61">
        <w:tc>
          <w:tcPr>
            <w:tcW w:w="70"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691" w:type="pct"/>
            <w:tcBorders>
              <w:top w:val="single" w:sz="6" w:space="0" w:color="000000"/>
              <w:lef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8" w:type="pct"/>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 w:type="pct"/>
            <w:tcBorders>
              <w:top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5" w:type="pct"/>
            <w:gridSpan w:val="3"/>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8" w:type="pct"/>
            <w:vMerge w:val="restart"/>
            <w:tcBorders>
              <w:top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3035" w:type="pct"/>
            <w:vMerge w:val="restart"/>
            <w:tcBorders>
              <w:top w:val="single" w:sz="6" w:space="0" w:color="000000"/>
              <w:left w:val="single" w:sz="6" w:space="0" w:color="000000"/>
              <w:bottom w:val="single" w:sz="6" w:space="0" w:color="000000"/>
              <w:right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"__" __________ ____ г. </w:t>
            </w:r>
          </w:p>
        </w:tc>
      </w:tr>
      <w:tr w:rsidR="005C094B" w:rsidRPr="005C094B" w:rsidTr="00496B61">
        <w:tc>
          <w:tcPr>
            <w:tcW w:w="70"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691" w:type="pct"/>
            <w:tcBorders>
              <w:left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8" w:type="pct"/>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(подпись) </w:t>
            </w:r>
          </w:p>
        </w:tc>
        <w:tc>
          <w:tcPr>
            <w:tcW w:w="3" w:type="pct"/>
            <w:tcBorders>
              <w:bottom w:val="single" w:sz="6" w:space="0" w:color="000000"/>
            </w:tcBorders>
            <w:hideMark/>
          </w:tcPr>
          <w:p w:rsidR="005C094B" w:rsidRPr="005C094B" w:rsidRDefault="005C094B" w:rsidP="005C094B">
            <w:pPr>
              <w:jc w:val="both"/>
              <w:rPr>
                <w:rFonts w:ascii="Times New Roman" w:hAnsi="Times New Roman" w:cs="Times New Roman"/>
                <w:sz w:val="28"/>
                <w:szCs w:val="28"/>
              </w:rPr>
            </w:pPr>
          </w:p>
        </w:tc>
        <w:tc>
          <w:tcPr>
            <w:tcW w:w="595" w:type="pct"/>
            <w:gridSpan w:val="3"/>
            <w:tcBorders>
              <w:top w:val="single" w:sz="6" w:space="0" w:color="000000"/>
              <w:bottom w:val="single" w:sz="6" w:space="0" w:color="000000"/>
            </w:tcBorders>
            <w:hideMark/>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(инициалы, фамилия) </w:t>
            </w:r>
          </w:p>
        </w:tc>
        <w:tc>
          <w:tcPr>
            <w:tcW w:w="8" w:type="pct"/>
            <w:vMerge/>
            <w:tcBorders>
              <w:top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c>
          <w:tcPr>
            <w:tcW w:w="3035" w:type="pct"/>
            <w:vMerge/>
            <w:tcBorders>
              <w:top w:val="single" w:sz="6" w:space="0" w:color="000000"/>
              <w:left w:val="single" w:sz="6" w:space="0" w:color="000000"/>
              <w:bottom w:val="single" w:sz="6" w:space="0" w:color="000000"/>
              <w:right w:val="single" w:sz="6" w:space="0" w:color="000000"/>
            </w:tcBorders>
            <w:vAlign w:val="center"/>
            <w:hideMark/>
          </w:tcPr>
          <w:p w:rsidR="005C094B" w:rsidRPr="005C094B" w:rsidRDefault="005C094B" w:rsidP="005C094B">
            <w:pPr>
              <w:jc w:val="both"/>
              <w:rPr>
                <w:rFonts w:ascii="Times New Roman" w:hAnsi="Times New Roman" w:cs="Times New Roman"/>
                <w:sz w:val="28"/>
                <w:szCs w:val="28"/>
              </w:rPr>
            </w:pP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autoSpaceDE w:val="0"/>
        <w:autoSpaceDN w:val="0"/>
        <w:adjustRightInd w:val="0"/>
        <w:ind w:left="5387"/>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4 </w:t>
      </w:r>
    </w:p>
    <w:p w:rsidR="005C094B" w:rsidRPr="005C094B" w:rsidRDefault="005C094B" w:rsidP="005C094B">
      <w:pPr>
        <w:autoSpaceDE w:val="0"/>
        <w:autoSpaceDN w:val="0"/>
        <w:adjustRightInd w:val="0"/>
        <w:ind w:left="5387"/>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ind w:firstLine="709"/>
        <w:jc w:val="both"/>
        <w:rPr>
          <w:rFonts w:ascii="Times New Roman" w:eastAsia="Calibri" w:hAnsi="Times New Roman" w:cs="Times New Roman"/>
          <w:sz w:val="28"/>
          <w:szCs w:val="28"/>
          <w:lang w:eastAsia="en-US"/>
        </w:rPr>
      </w:pPr>
    </w:p>
    <w:p w:rsidR="005C094B" w:rsidRPr="005C094B" w:rsidRDefault="005C094B" w:rsidP="005C094B">
      <w:pPr>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Кому ____________________________________</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_________________________________________</w:t>
      </w:r>
    </w:p>
    <w:p w:rsidR="005C094B" w:rsidRPr="005C094B" w:rsidRDefault="005C094B" w:rsidP="005C094B">
      <w:pPr>
        <w:autoSpaceDE w:val="0"/>
        <w:autoSpaceDN w:val="0"/>
        <w:adjustRightInd w:val="0"/>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почтовый индекс и адрес, телефон, адрес электронной почты)</w:t>
      </w:r>
    </w:p>
    <w:p w:rsidR="005C094B" w:rsidRPr="005C094B" w:rsidRDefault="005C094B" w:rsidP="005C094B">
      <w:pPr>
        <w:ind w:left="2835"/>
        <w:jc w:val="both"/>
        <w:rPr>
          <w:rFonts w:ascii="Times New Roman" w:eastAsia="Tahoma" w:hAnsi="Times New Roman" w:cs="Times New Roman"/>
          <w:sz w:val="28"/>
          <w:szCs w:val="28"/>
        </w:rPr>
      </w:pPr>
    </w:p>
    <w:p w:rsidR="005C094B" w:rsidRPr="005C094B" w:rsidRDefault="005C094B" w:rsidP="005C094B">
      <w:pPr>
        <w:ind w:left="2835"/>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Решение об отказе в приеме документов</w:t>
      </w:r>
    </w:p>
    <w:p w:rsidR="005C094B" w:rsidRPr="005C094B" w:rsidRDefault="005C094B" w:rsidP="005C094B">
      <w:pPr>
        <w:ind w:left="2835"/>
        <w:jc w:val="both"/>
        <w:rPr>
          <w:rFonts w:ascii="Times New Roman" w:hAnsi="Times New Roman" w:cs="Times New Roman"/>
          <w:sz w:val="28"/>
          <w:szCs w:val="28"/>
        </w:rPr>
      </w:pPr>
      <w:r w:rsidRPr="005C094B">
        <w:rPr>
          <w:rFonts w:ascii="Times New Roman" w:hAnsi="Times New Roman" w:cs="Times New Roman"/>
          <w:sz w:val="28"/>
          <w:szCs w:val="28"/>
        </w:rPr>
        <w:t>____________________________________________________________________________</w:t>
      </w:r>
    </w:p>
    <w:p w:rsidR="005C094B" w:rsidRPr="005C094B" w:rsidRDefault="005C094B" w:rsidP="005C094B">
      <w:pPr>
        <w:ind w:left="2835"/>
        <w:jc w:val="both"/>
        <w:rPr>
          <w:rFonts w:ascii="Times New Roman" w:hAnsi="Times New Roman" w:cs="Times New Roman"/>
          <w:sz w:val="28"/>
          <w:szCs w:val="28"/>
        </w:rPr>
      </w:pPr>
      <w:r w:rsidRPr="005C094B">
        <w:rPr>
          <w:rFonts w:ascii="Times New Roman" w:hAnsi="Times New Roman" w:cs="Times New Roman"/>
          <w:sz w:val="28"/>
          <w:szCs w:val="28"/>
        </w:rPr>
        <w:t>(наименование органа местного самоуправления)</w:t>
      </w:r>
    </w:p>
    <w:p w:rsidR="005C094B" w:rsidRPr="005C094B" w:rsidRDefault="005C094B" w:rsidP="005C094B">
      <w:pPr>
        <w:ind w:firstLine="709"/>
        <w:jc w:val="both"/>
        <w:rPr>
          <w:rFonts w:ascii="Times New Roman" w:eastAsia="Tahoma" w:hAnsi="Times New Roman" w:cs="Times New Roman"/>
          <w:sz w:val="28"/>
          <w:szCs w:val="28"/>
        </w:rPr>
      </w:pP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В приеме документов для предоставления услуги "Установление публичного сервитута" Вам отказано по следующим основаниям:</w:t>
      </w:r>
    </w:p>
    <w:p w:rsidR="005C094B" w:rsidRPr="005C094B" w:rsidRDefault="005C094B" w:rsidP="005C094B">
      <w:pPr>
        <w:ind w:firstLine="709"/>
        <w:jc w:val="both"/>
        <w:rPr>
          <w:rFonts w:ascii="Times New Roman" w:eastAsia="Tahoma"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66"/>
        <w:gridCol w:w="4647"/>
        <w:gridCol w:w="4212"/>
      </w:tblGrid>
      <w:tr w:rsidR="005C094B" w:rsidRPr="005C094B" w:rsidTr="00496B61">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пункта Админи-стратив-ного регламента</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Наименование основания для отказа в соответствии с пунктом 11 Административного регламента</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Разъяснение причин отказа в приеме документов</w:t>
            </w:r>
          </w:p>
        </w:tc>
      </w:tr>
      <w:tr w:rsidR="005C094B" w:rsidRPr="005C094B" w:rsidTr="00496B61">
        <w:trPr>
          <w:trHeight w:val="806"/>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hAnsi="Times New Roman" w:cs="Times New Roman"/>
                <w:sz w:val="28"/>
                <w:szCs w:val="28"/>
              </w:rPr>
              <w:t>11.1.1.</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r w:rsidRPr="005C094B">
              <w:rPr>
                <w:rFonts w:ascii="Times New Roman" w:eastAsia="Calibri" w:hAnsi="Times New Roman" w:cs="Times New Roman"/>
                <w:sz w:val="28"/>
                <w:szCs w:val="28"/>
                <w:lang w:eastAsia="en-US"/>
              </w:rPr>
              <w:t>РПГУ</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496B61">
        <w:trPr>
          <w:trHeight w:val="609"/>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11.1.2</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496B61">
        <w:trPr>
          <w:trHeight w:val="919"/>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11.1.3</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Представленные на бумажном носителе документы содержат подчистки и исправления текста, не </w:t>
            </w:r>
            <w:r w:rsidRPr="005C094B">
              <w:rPr>
                <w:rFonts w:ascii="Times New Roman" w:hAnsi="Times New Roman" w:cs="Times New Roman"/>
                <w:sz w:val="28"/>
                <w:szCs w:val="28"/>
              </w:rPr>
              <w:lastRenderedPageBreak/>
              <w:t>заверенные в порядке, установленном законодательством Российской Федерации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lastRenderedPageBreak/>
              <w:t>Указываются основания такого вывода</w:t>
            </w:r>
          </w:p>
        </w:tc>
      </w:tr>
      <w:tr w:rsidR="005C094B" w:rsidRPr="005C094B" w:rsidTr="00496B61">
        <w:trPr>
          <w:trHeight w:val="596"/>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lastRenderedPageBreak/>
              <w:t>11.1.4.</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496B61">
        <w:trPr>
          <w:trHeight w:val="1038"/>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11.1.5.</w:t>
            </w:r>
          </w:p>
        </w:tc>
        <w:tc>
          <w:tcPr>
            <w:tcW w:w="2309" w:type="pct"/>
          </w:tcPr>
          <w:p w:rsidR="005C094B" w:rsidRPr="005C094B" w:rsidRDefault="005C094B" w:rsidP="005C094B">
            <w:pPr>
              <w:contextualSpacing/>
              <w:jc w:val="both"/>
              <w:rPr>
                <w:rFonts w:ascii="Times New Roman" w:hAnsi="Times New Roman" w:cs="Times New Roman"/>
                <w:sz w:val="28"/>
                <w:szCs w:val="28"/>
              </w:rPr>
            </w:pPr>
            <w:r w:rsidRPr="005C094B">
              <w:rPr>
                <w:rFonts w:ascii="Times New Roman" w:hAnsi="Times New Roman" w:cs="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496B61">
        <w:trPr>
          <w:trHeight w:val="710"/>
        </w:trPr>
        <w:tc>
          <w:tcPr>
            <w:tcW w:w="5000" w:type="pct"/>
            <w:gridSpan w:val="3"/>
          </w:tcPr>
          <w:p w:rsidR="005C094B" w:rsidRPr="005C094B" w:rsidRDefault="005C094B" w:rsidP="005C094B">
            <w:pPr>
              <w:autoSpaceDE w:val="0"/>
              <w:autoSpaceDN w:val="0"/>
              <w:adjustRightInd w:val="0"/>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Основания для возвращения ходатайства</w:t>
            </w:r>
          </w:p>
        </w:tc>
      </w:tr>
      <w:tr w:rsidR="005C094B" w:rsidRPr="005C094B" w:rsidTr="00496B61">
        <w:trPr>
          <w:trHeight w:val="1560"/>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11.2.1.</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496B61">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11.2.2.</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Заявитель не является лицом, предусмотренным статьей 39.40 Земельного кодекса РФ</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496B61">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11.2.3.</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Подано ходатайство об установлении публичного сервитута в целях, не предусмотренных статьей 39.37 ЗК РФ</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496B61">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lastRenderedPageBreak/>
              <w:t>11.2.4.</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496B61">
        <w:trPr>
          <w:trHeight w:val="1825"/>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11.2.5.</w:t>
            </w:r>
          </w:p>
        </w:tc>
        <w:tc>
          <w:tcPr>
            <w:tcW w:w="2309" w:type="pct"/>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099" w:type="pct"/>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bl>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Дополнительно информируем: _______________________________________</w:t>
      </w:r>
      <w:r w:rsidRPr="005C094B">
        <w:rPr>
          <w:rFonts w:ascii="Times New Roman" w:hAnsi="Times New Roman" w:cs="Times New Roman"/>
          <w:sz w:val="28"/>
          <w:szCs w:val="28"/>
        </w:rPr>
        <w:br/>
        <w:t xml:space="preserve">______________________________________________________________________. </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C094B" w:rsidRPr="005C094B" w:rsidRDefault="005C094B" w:rsidP="005C094B">
      <w:pPr>
        <w:ind w:firstLine="709"/>
        <w:jc w:val="both"/>
        <w:rPr>
          <w:rFonts w:ascii="Times New Roman" w:hAnsi="Times New Roman" w:cs="Times New Roman"/>
          <w:sz w:val="28"/>
          <w:szCs w:val="28"/>
        </w:rPr>
      </w:pPr>
    </w:p>
    <w:tbl>
      <w:tblPr>
        <w:tblW w:w="5000" w:type="pct"/>
        <w:tblCellMar>
          <w:left w:w="28" w:type="dxa"/>
          <w:right w:w="28" w:type="dxa"/>
        </w:tblCellMar>
        <w:tblLook w:val="0000"/>
      </w:tblPr>
      <w:tblGrid>
        <w:gridCol w:w="3225"/>
        <w:gridCol w:w="293"/>
        <w:gridCol w:w="2345"/>
        <w:gridCol w:w="293"/>
        <w:gridCol w:w="4101"/>
      </w:tblGrid>
      <w:tr w:rsidR="005C094B" w:rsidRPr="005C094B" w:rsidTr="00496B61">
        <w:trPr>
          <w:trHeight w:val="709"/>
        </w:trPr>
        <w:tc>
          <w:tcPr>
            <w:tcW w:w="1572"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143"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c>
          <w:tcPr>
            <w:tcW w:w="2000"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hAnsi="Times New Roman" w:cs="Times New Roman"/>
                <w:sz w:val="28"/>
                <w:szCs w:val="28"/>
              </w:rPr>
            </w:pPr>
          </w:p>
        </w:tc>
      </w:tr>
      <w:tr w:rsidR="005C094B" w:rsidRPr="005C094B" w:rsidTr="00496B61">
        <w:tc>
          <w:tcPr>
            <w:tcW w:w="1572"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(должность)</w:t>
            </w:r>
          </w:p>
        </w:tc>
        <w:tc>
          <w:tcPr>
            <w:tcW w:w="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p>
        </w:tc>
        <w:tc>
          <w:tcPr>
            <w:tcW w:w="1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(подпись)</w:t>
            </w:r>
          </w:p>
        </w:tc>
        <w:tc>
          <w:tcPr>
            <w:tcW w:w="143"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p>
        </w:tc>
        <w:tc>
          <w:tcPr>
            <w:tcW w:w="2000" w:type="pct"/>
            <w:tcBorders>
              <w:top w:val="nil"/>
              <w:left w:val="nil"/>
              <w:bottom w:val="nil"/>
              <w:right w:val="nil"/>
            </w:tcBorders>
          </w:tcPr>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(фамилия, имя, отчество (при наличии)</w:t>
            </w: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br w:type="page"/>
      </w:r>
    </w:p>
    <w:p w:rsidR="005C094B" w:rsidRPr="005C094B" w:rsidRDefault="005C094B" w:rsidP="005C094B">
      <w:pPr>
        <w:pStyle w:val="ConsPlusNormal"/>
        <w:ind w:left="5670"/>
        <w:jc w:val="both"/>
        <w:outlineLvl w:val="1"/>
        <w:rPr>
          <w:rFonts w:ascii="Times New Roman" w:hAnsi="Times New Roman" w:cs="Times New Roman"/>
          <w:sz w:val="28"/>
          <w:szCs w:val="28"/>
        </w:rPr>
      </w:pPr>
      <w:r w:rsidRPr="005C094B">
        <w:rPr>
          <w:rFonts w:ascii="Times New Roman" w:hAnsi="Times New Roman" w:cs="Times New Roman"/>
          <w:sz w:val="28"/>
          <w:szCs w:val="28"/>
        </w:rPr>
        <w:lastRenderedPageBreak/>
        <w:t>Приложение № 5</w:t>
      </w:r>
    </w:p>
    <w:p w:rsidR="005C094B" w:rsidRPr="005C094B" w:rsidRDefault="005C094B" w:rsidP="005C094B">
      <w:pPr>
        <w:pStyle w:val="ConsPlusNormal"/>
        <w:ind w:left="5670"/>
        <w:jc w:val="both"/>
        <w:rPr>
          <w:rFonts w:ascii="Times New Roman" w:hAnsi="Times New Roman" w:cs="Times New Roman"/>
          <w:sz w:val="28"/>
          <w:szCs w:val="28"/>
        </w:rPr>
      </w:pPr>
      <w:r w:rsidRPr="005C094B">
        <w:rPr>
          <w:rFonts w:ascii="Times New Roman" w:hAnsi="Times New Roman" w:cs="Times New Roman"/>
          <w:sz w:val="28"/>
          <w:szCs w:val="28"/>
        </w:rPr>
        <w:t>к Административному регламенту</w:t>
      </w:r>
    </w:p>
    <w:p w:rsidR="005C094B" w:rsidRPr="005C094B" w:rsidRDefault="005C094B" w:rsidP="005C094B">
      <w:pPr>
        <w:pStyle w:val="ConsPlusNormal"/>
        <w:ind w:left="5670"/>
        <w:jc w:val="both"/>
        <w:rPr>
          <w:rFonts w:ascii="Times New Roman" w:hAnsi="Times New Roman" w:cs="Times New Roman"/>
          <w:sz w:val="28"/>
          <w:szCs w:val="28"/>
        </w:rPr>
      </w:pPr>
    </w:p>
    <w:p w:rsidR="005C094B" w:rsidRPr="005C094B" w:rsidRDefault="005C094B" w:rsidP="005C094B">
      <w:pPr>
        <w:pStyle w:val="ConsPlusTitle"/>
        <w:jc w:val="both"/>
        <w:rPr>
          <w:rFonts w:ascii="Times New Roman" w:hAnsi="Times New Roman" w:cs="Times New Roman"/>
          <w:b w:val="0"/>
          <w:sz w:val="28"/>
          <w:szCs w:val="28"/>
        </w:rPr>
      </w:pPr>
      <w:bookmarkStart w:id="17" w:name="P774"/>
      <w:bookmarkEnd w:id="17"/>
      <w:r w:rsidRPr="005C094B">
        <w:rPr>
          <w:rFonts w:ascii="Times New Roman" w:hAnsi="Times New Roman" w:cs="Times New Roman"/>
          <w:b w:val="0"/>
          <w:sz w:val="28"/>
          <w:szCs w:val="28"/>
        </w:rPr>
        <w:t>СОСТАВ, ПОСЛЕДОВАТЕЛЬНОСТЬ И СРОКИ ВЫПОЛНЕНИЯ</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АДМИНИСТРАТИВНЫХ ПРОЦЕДУР (ДЕЙСТВИЙ) ПРИ ПРЕДОСТАВЛЕНИИ</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ГОСУДАРСТВЕННОЙ (МУНИЦИПАЛЬНОЙ) УСЛУГИ В ЦЕЛЯХ УСТАНОВЛЕНИЯ</w:t>
      </w:r>
    </w:p>
    <w:p w:rsidR="005C094B" w:rsidRPr="005C094B" w:rsidRDefault="005C094B" w:rsidP="005C094B">
      <w:pPr>
        <w:pStyle w:val="ConsPlusTitle"/>
        <w:jc w:val="both"/>
        <w:rPr>
          <w:rFonts w:ascii="Times New Roman" w:hAnsi="Times New Roman" w:cs="Times New Roman"/>
          <w:b w:val="0"/>
          <w:sz w:val="28"/>
          <w:szCs w:val="28"/>
        </w:rPr>
      </w:pPr>
      <w:r w:rsidRPr="005C094B">
        <w:rPr>
          <w:rFonts w:ascii="Times New Roman" w:hAnsi="Times New Roman" w:cs="Times New Roman"/>
          <w:b w:val="0"/>
          <w:sz w:val="28"/>
          <w:szCs w:val="28"/>
        </w:rPr>
        <w:t>ПУБЛИЧНОГО СЕРВИТУТА В ОТДЕЛЬНЫХ ЦЕЛЯХ</w:t>
      </w:r>
    </w:p>
    <w:p w:rsidR="005C094B" w:rsidRPr="005C094B" w:rsidRDefault="005C094B" w:rsidP="005C094B">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53"/>
        <w:gridCol w:w="1555"/>
        <w:gridCol w:w="1532"/>
        <w:gridCol w:w="1297"/>
        <w:gridCol w:w="1514"/>
        <w:gridCol w:w="1519"/>
        <w:gridCol w:w="1555"/>
      </w:tblGrid>
      <w:tr w:rsidR="005C094B" w:rsidRPr="005C094B" w:rsidTr="00496B61">
        <w:tc>
          <w:tcPr>
            <w:tcW w:w="660"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снование для начала административной процедуры</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Содержание административных действий</w:t>
            </w:r>
          </w:p>
        </w:tc>
        <w:tc>
          <w:tcPr>
            <w:tcW w:w="737"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Срок выполнения административных действий</w:t>
            </w:r>
          </w:p>
        </w:tc>
        <w:tc>
          <w:tcPr>
            <w:tcW w:w="6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ответственное за выполнение административного действия</w:t>
            </w:r>
          </w:p>
        </w:tc>
        <w:tc>
          <w:tcPr>
            <w:tcW w:w="752"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7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Критерии принятия решения</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административного действия, способ фиксации</w:t>
            </w:r>
          </w:p>
        </w:tc>
      </w:tr>
      <w:tr w:rsidR="005C094B" w:rsidRPr="005C094B" w:rsidTr="00496B61">
        <w:tc>
          <w:tcPr>
            <w:tcW w:w="660"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1</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2</w:t>
            </w:r>
          </w:p>
        </w:tc>
        <w:tc>
          <w:tcPr>
            <w:tcW w:w="737"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3</w:t>
            </w:r>
          </w:p>
        </w:tc>
        <w:tc>
          <w:tcPr>
            <w:tcW w:w="6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4</w:t>
            </w:r>
          </w:p>
        </w:tc>
        <w:tc>
          <w:tcPr>
            <w:tcW w:w="752"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w:t>
            </w:r>
          </w:p>
        </w:tc>
        <w:tc>
          <w:tcPr>
            <w:tcW w:w="729"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6</w:t>
            </w:r>
          </w:p>
        </w:tc>
        <w:tc>
          <w:tcPr>
            <w:tcW w:w="746" w:type="pct"/>
            <w:vAlign w:val="center"/>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7</w:t>
            </w:r>
          </w:p>
        </w:tc>
      </w:tr>
      <w:tr w:rsidR="005C094B" w:rsidRPr="005C094B" w:rsidTr="00496B61">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1. Проверка документов и регистрация заявления</w:t>
            </w:r>
          </w:p>
        </w:tc>
      </w:tr>
      <w:tr w:rsidR="005C094B" w:rsidRPr="005C094B" w:rsidTr="00496B61">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Поступление заявления и документов для предоставления государственной (муниципальной) услуги в Уполномоченный орган</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Уполномоченного органа, ответственное за предоставление муниципальной) услуги</w:t>
            </w:r>
          </w:p>
        </w:tc>
        <w:tc>
          <w:tcPr>
            <w:tcW w:w="752"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vMerge w:val="restart"/>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w:t>
            </w:r>
            <w:r w:rsidRPr="005C094B">
              <w:rPr>
                <w:rFonts w:ascii="Times New Roman" w:hAnsi="Times New Roman" w:cs="Times New Roman"/>
                <w:sz w:val="28"/>
                <w:szCs w:val="28"/>
              </w:rPr>
              <w:lastRenderedPageBreak/>
              <w:t>документов</w:t>
            </w:r>
          </w:p>
        </w:tc>
      </w:tr>
      <w:tr w:rsidR="005C094B" w:rsidRPr="005C094B" w:rsidTr="00496B61">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496B61">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выявления нарушений </w:t>
            </w:r>
            <w:r w:rsidRPr="005C094B">
              <w:rPr>
                <w:rFonts w:ascii="Times New Roman" w:hAnsi="Times New Roman" w:cs="Times New Roman"/>
                <w:sz w:val="28"/>
                <w:szCs w:val="28"/>
              </w:rPr>
              <w:lastRenderedPageBreak/>
              <w:t>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737" w:type="pct"/>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496B61">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В случае </w:t>
            </w:r>
            <w:r w:rsidRPr="005C094B">
              <w:rPr>
                <w:rFonts w:ascii="Times New Roman" w:hAnsi="Times New Roman" w:cs="Times New Roman"/>
                <w:sz w:val="28"/>
                <w:szCs w:val="28"/>
              </w:rPr>
              <w:lastRenderedPageBreak/>
              <w:t>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737"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1 рабочий </w:t>
            </w:r>
            <w:r w:rsidRPr="005C094B">
              <w:rPr>
                <w:rFonts w:ascii="Times New Roman" w:hAnsi="Times New Roman" w:cs="Times New Roman"/>
                <w:sz w:val="28"/>
                <w:szCs w:val="28"/>
              </w:rPr>
              <w:lastRenderedPageBreak/>
              <w:t>день</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Должнос</w:t>
            </w:r>
            <w:r w:rsidRPr="005C094B">
              <w:rPr>
                <w:rFonts w:ascii="Times New Roman" w:hAnsi="Times New Roman" w:cs="Times New Roman"/>
                <w:sz w:val="28"/>
                <w:szCs w:val="28"/>
              </w:rPr>
              <w:lastRenderedPageBreak/>
              <w:t>тное лицо Уполномоченного органа, ответственное за регистрацию корреспонденции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w:t>
            </w:r>
            <w:r w:rsidRPr="005C094B">
              <w:rPr>
                <w:rFonts w:ascii="Times New Roman" w:hAnsi="Times New Roman" w:cs="Times New Roman"/>
                <w:sz w:val="28"/>
                <w:szCs w:val="28"/>
              </w:rPr>
              <w:lastRenderedPageBreak/>
              <w:t>енный орган/ГИС</w:t>
            </w: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496B61">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Проверка заявления и документов, представленных для получения государственной (муниципальной) услуги</w:t>
            </w:r>
          </w:p>
        </w:tc>
        <w:tc>
          <w:tcPr>
            <w:tcW w:w="737" w:type="pct"/>
            <w:vMerge/>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Направленное заявителю электронное сообщение о приеме заявления к рассмотрению либо отказа в приеме заявления к рассмотрению</w:t>
            </w:r>
          </w:p>
        </w:tc>
      </w:tr>
      <w:tr w:rsidR="005C094B" w:rsidRPr="005C094B" w:rsidTr="00496B61">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заявителю электронного сообщения о приеме заявления к рассмотрению либо о возврате документов </w:t>
            </w:r>
            <w:r w:rsidRPr="005C094B">
              <w:rPr>
                <w:rFonts w:ascii="Times New Roman" w:hAnsi="Times New Roman" w:cs="Times New Roman"/>
                <w:sz w:val="28"/>
                <w:szCs w:val="28"/>
              </w:rPr>
              <w:lastRenderedPageBreak/>
              <w:t>с обоснованием возврата</w:t>
            </w:r>
          </w:p>
        </w:tc>
        <w:tc>
          <w:tcPr>
            <w:tcW w:w="737" w:type="pct"/>
            <w:vMerge/>
          </w:tcPr>
          <w:p w:rsidR="005C094B" w:rsidRPr="005C094B" w:rsidRDefault="005C094B" w:rsidP="005C094B">
            <w:pPr>
              <w:pStyle w:val="ConsPlusNormal"/>
              <w:jc w:val="both"/>
              <w:rPr>
                <w:rFonts w:ascii="Times New Roman" w:hAnsi="Times New Roman" w:cs="Times New Roman"/>
                <w:sz w:val="28"/>
                <w:szCs w:val="28"/>
              </w:rPr>
            </w:pPr>
          </w:p>
        </w:tc>
        <w:tc>
          <w:tcPr>
            <w:tcW w:w="629" w:type="pct"/>
            <w:vMerge/>
          </w:tcPr>
          <w:p w:rsidR="005C094B" w:rsidRPr="005C094B" w:rsidRDefault="005C094B" w:rsidP="005C094B">
            <w:pPr>
              <w:pStyle w:val="ConsPlusNormal"/>
              <w:jc w:val="both"/>
              <w:rPr>
                <w:rFonts w:ascii="Times New Roman" w:hAnsi="Times New Roman" w:cs="Times New Roman"/>
                <w:sz w:val="28"/>
                <w:szCs w:val="28"/>
              </w:rPr>
            </w:pPr>
          </w:p>
        </w:tc>
        <w:tc>
          <w:tcPr>
            <w:tcW w:w="752" w:type="pct"/>
            <w:vMerge/>
          </w:tcPr>
          <w:p w:rsidR="005C094B" w:rsidRPr="005C094B" w:rsidRDefault="005C094B" w:rsidP="005C094B">
            <w:pPr>
              <w:pStyle w:val="ConsPlusNormal"/>
              <w:jc w:val="both"/>
              <w:rPr>
                <w:rFonts w:ascii="Times New Roman" w:hAnsi="Times New Roman" w:cs="Times New Roman"/>
                <w:sz w:val="28"/>
                <w:szCs w:val="28"/>
              </w:rPr>
            </w:pP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Наличие/отсутствие оснований для возврата документов, предусмотренных пунктом 12 Административного </w:t>
            </w:r>
            <w:r w:rsidRPr="005C094B">
              <w:rPr>
                <w:rFonts w:ascii="Times New Roman" w:hAnsi="Times New Roman" w:cs="Times New Roman"/>
                <w:sz w:val="28"/>
                <w:szCs w:val="28"/>
              </w:rPr>
              <w:lastRenderedPageBreak/>
              <w:t>регламента</w:t>
            </w:r>
          </w:p>
        </w:tc>
        <w:tc>
          <w:tcPr>
            <w:tcW w:w="746" w:type="pct"/>
            <w:vMerge/>
          </w:tcPr>
          <w:p w:rsidR="005C094B" w:rsidRPr="005C094B" w:rsidRDefault="005C094B" w:rsidP="005C094B">
            <w:pPr>
              <w:pStyle w:val="ConsPlusNormal"/>
              <w:jc w:val="both"/>
              <w:rPr>
                <w:rFonts w:ascii="Times New Roman" w:hAnsi="Times New Roman" w:cs="Times New Roman"/>
                <w:sz w:val="28"/>
                <w:szCs w:val="28"/>
              </w:rPr>
            </w:pPr>
          </w:p>
        </w:tc>
      </w:tr>
      <w:tr w:rsidR="005C094B" w:rsidRPr="005C094B" w:rsidTr="00496B61">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2. Получение сведений посредством СМЭВ</w:t>
            </w:r>
          </w:p>
        </w:tc>
      </w:tr>
      <w:tr w:rsidR="005C094B" w:rsidRPr="005C094B" w:rsidTr="00496B61">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межведомственных запросов в органы и организации, указанные в пункте 2.3 Административного регламента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7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орган/ГИС/СМЭВ</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5C094B" w:rsidRPr="005C094B" w:rsidTr="00496B61">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5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орган/ГИС/СМЭВ</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Получение документов (сведений), необходимых для предоставления государственной (муниципальной) услуги</w:t>
            </w:r>
          </w:p>
        </w:tc>
      </w:tr>
      <w:tr w:rsidR="005C094B" w:rsidRPr="005C094B" w:rsidTr="00496B61">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3. Оповещение правообладателей</w:t>
            </w:r>
          </w:p>
        </w:tc>
      </w:tr>
      <w:tr w:rsidR="005C094B" w:rsidRPr="005C094B" w:rsidTr="00496B61">
        <w:tc>
          <w:tcPr>
            <w:tcW w:w="660"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Оповещение правообладателей &lt;2&gt;</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Извещение правообладателей &lt;3&gt;</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Не менее 30 календарных дней &lt;4&gt;</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Разосланы оповещения правообладателям о возможном установлении сервитута</w:t>
            </w:r>
          </w:p>
        </w:tc>
      </w:tr>
      <w:tr w:rsidR="005C094B" w:rsidRPr="005C094B" w:rsidTr="00496B61">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Подача правообладателями заявления об учете их прав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От 30 календарных дней до 45 календарных дней &lt;5&gt;</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Получены заявления об учете прав правообладателей</w:t>
            </w:r>
          </w:p>
        </w:tc>
      </w:tr>
      <w:tr w:rsidR="005C094B" w:rsidRPr="005C094B" w:rsidTr="00496B61">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4. Рассмотрение документов и сведений</w:t>
            </w:r>
          </w:p>
        </w:tc>
      </w:tr>
      <w:tr w:rsidR="005C094B" w:rsidRPr="005C094B" w:rsidTr="00496B61">
        <w:tc>
          <w:tcPr>
            <w:tcW w:w="660"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Пакет зарегистрированных документов, поступивших должностному лицу, муниципа</w:t>
            </w:r>
            <w:r w:rsidRPr="005C094B">
              <w:rPr>
                <w:rFonts w:ascii="Times New Roman" w:hAnsi="Times New Roman" w:cs="Times New Roman"/>
                <w:sz w:val="28"/>
                <w:szCs w:val="28"/>
              </w:rPr>
              <w:lastRenderedPageBreak/>
              <w:t>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Проверка соответствия документов и сведений требованиям нормативных правовых актов предоставл</w:t>
            </w:r>
            <w:r w:rsidRPr="005C094B">
              <w:rPr>
                <w:rFonts w:ascii="Times New Roman" w:hAnsi="Times New Roman" w:cs="Times New Roman"/>
                <w:sz w:val="28"/>
                <w:szCs w:val="28"/>
              </w:rPr>
              <w:lastRenderedPageBreak/>
              <w:t>ения муниципальной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До 2 рабочих дней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w:t>
            </w:r>
            <w:r w:rsidRPr="005C094B">
              <w:rPr>
                <w:rFonts w:ascii="Times New Roman" w:hAnsi="Times New Roman" w:cs="Times New Roman"/>
                <w:sz w:val="28"/>
                <w:szCs w:val="28"/>
              </w:rPr>
              <w:lastRenderedPageBreak/>
              <w:t>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Наличие или отсутствие оснований для предоставления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Подготовка проекта результата предоставления муниципальной услуги</w:t>
            </w:r>
          </w:p>
        </w:tc>
      </w:tr>
      <w:tr w:rsidR="005C094B" w:rsidRPr="005C094B" w:rsidTr="00496B61">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lastRenderedPageBreak/>
              <w:t>5. Принятие решения о предоставлении услуги</w:t>
            </w:r>
          </w:p>
        </w:tc>
      </w:tr>
      <w:tr w:rsidR="005C094B" w:rsidRPr="005C094B" w:rsidTr="00496B61">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Проект результата предоставления муниципальной услуги</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Принятие решения о предоставлении муниципальной услуги или об отказе в предоставлении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рассмотрения документов и сведений</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r w:rsidRPr="005C094B">
              <w:rPr>
                <w:rFonts w:ascii="Times New Roman" w:hAnsi="Times New Roman" w:cs="Times New Roman"/>
                <w:sz w:val="28"/>
                <w:szCs w:val="28"/>
              </w:rPr>
              <w:lastRenderedPageBreak/>
              <w:t>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5C094B" w:rsidRPr="005C094B" w:rsidTr="00496B61">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w:t>
            </w:r>
            <w:r w:rsidRPr="005C094B">
              <w:rPr>
                <w:rFonts w:ascii="Times New Roman" w:hAnsi="Times New Roman" w:cs="Times New Roman"/>
                <w:sz w:val="28"/>
                <w:szCs w:val="28"/>
              </w:rPr>
              <w:lastRenderedPageBreak/>
              <w:t>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орган/АИС МФЦ</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внесение сведений в ГИС о выдаче </w:t>
            </w:r>
            <w:r w:rsidRPr="005C094B">
              <w:rPr>
                <w:rFonts w:ascii="Times New Roman" w:hAnsi="Times New Roman" w:cs="Times New Roman"/>
                <w:sz w:val="28"/>
                <w:szCs w:val="28"/>
              </w:rPr>
              <w:lastRenderedPageBreak/>
              <w:t>результата муниципальной услуги</w:t>
            </w:r>
          </w:p>
        </w:tc>
      </w:tr>
      <w:tr w:rsidR="005C094B" w:rsidRPr="005C094B" w:rsidTr="00496B61">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день регистрации результата предоставления муниципальной услуги</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5C094B" w:rsidRPr="005C094B" w:rsidTr="00496B61">
        <w:tc>
          <w:tcPr>
            <w:tcW w:w="5000" w:type="pct"/>
            <w:gridSpan w:val="7"/>
          </w:tcPr>
          <w:p w:rsidR="005C094B" w:rsidRPr="005C094B" w:rsidRDefault="005C094B" w:rsidP="005C094B">
            <w:pPr>
              <w:pStyle w:val="ConsPlusNormal"/>
              <w:jc w:val="both"/>
              <w:outlineLvl w:val="2"/>
              <w:rPr>
                <w:rFonts w:ascii="Times New Roman" w:hAnsi="Times New Roman" w:cs="Times New Roman"/>
                <w:sz w:val="28"/>
                <w:szCs w:val="28"/>
              </w:rPr>
            </w:pPr>
            <w:r w:rsidRPr="005C094B">
              <w:rPr>
                <w:rFonts w:ascii="Times New Roman" w:hAnsi="Times New Roman" w:cs="Times New Roman"/>
                <w:sz w:val="28"/>
                <w:szCs w:val="28"/>
              </w:rPr>
              <w:t>6. Выдача результата (независимо от выбора заявителя)</w:t>
            </w:r>
          </w:p>
        </w:tc>
      </w:tr>
      <w:tr w:rsidR="005C094B" w:rsidRPr="005C094B" w:rsidTr="00496B61">
        <w:tc>
          <w:tcPr>
            <w:tcW w:w="660" w:type="pct"/>
            <w:vMerge w:val="restar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Формирование и регистрация результата муниципальной услуги, указанного в пункте </w:t>
            </w:r>
            <w:r w:rsidRPr="005C094B">
              <w:rPr>
                <w:rFonts w:ascii="Times New Roman" w:hAnsi="Times New Roman" w:cs="Times New Roman"/>
                <w:sz w:val="28"/>
                <w:szCs w:val="28"/>
              </w:rPr>
              <w:lastRenderedPageBreak/>
              <w:t>2.5 Административного регламента, в форме электронного документа в ГИС</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Регистрация результата предоставления муниципальной услуги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После окончания процедуры принятия решения (в общий срок предоставления муниципальной услуги не </w:t>
            </w:r>
            <w:r w:rsidRPr="005C094B">
              <w:rPr>
                <w:rFonts w:ascii="Times New Roman" w:hAnsi="Times New Roman" w:cs="Times New Roman"/>
                <w:sz w:val="28"/>
                <w:szCs w:val="28"/>
              </w:rPr>
              <w:lastRenderedPageBreak/>
              <w:t>включается)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Должностное лицо Уполномоченного органа, ответственное за предоставление муниципальной </w:t>
            </w:r>
            <w:r w:rsidRPr="005C094B">
              <w:rPr>
                <w:rFonts w:ascii="Times New Roman" w:hAnsi="Times New Roman" w:cs="Times New Roman"/>
                <w:sz w:val="28"/>
                <w:szCs w:val="28"/>
              </w:rPr>
              <w:lastRenderedPageBreak/>
              <w:t>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Уполномоченный орган/ГИС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Внесение сведений о конечном результате предоставления муниципальной услуги</w:t>
            </w:r>
          </w:p>
        </w:tc>
      </w:tr>
      <w:tr w:rsidR="005C094B" w:rsidRPr="005C094B" w:rsidTr="00496B61">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 сроки, установленные соглашением о взаимодействии между Уполномоченным органом и многофункциональным центром</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орган/АИС МФЦ</w:t>
            </w:r>
          </w:p>
        </w:tc>
        <w:tc>
          <w:tcPr>
            <w:tcW w:w="7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C094B" w:rsidRPr="005C094B" w:rsidTr="00496B61">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w:t>
            </w:r>
            <w:r w:rsidRPr="005C094B">
              <w:rPr>
                <w:rFonts w:ascii="Times New Roman" w:hAnsi="Times New Roman" w:cs="Times New Roman"/>
                <w:sz w:val="28"/>
                <w:szCs w:val="28"/>
              </w:rPr>
              <w:lastRenderedPageBreak/>
              <w:t>ие заявителю результата предоставления муниципальной услуги в личный кабинет на ЕПГУ</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В день </w:t>
            </w:r>
            <w:r w:rsidRPr="005C094B">
              <w:rPr>
                <w:rFonts w:ascii="Times New Roman" w:hAnsi="Times New Roman" w:cs="Times New Roman"/>
                <w:sz w:val="28"/>
                <w:szCs w:val="28"/>
              </w:rPr>
              <w:lastRenderedPageBreak/>
              <w:t>регистрации результата предоставления муниципальной услуги</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Должнос</w:t>
            </w:r>
            <w:r w:rsidRPr="005C094B">
              <w:rPr>
                <w:rFonts w:ascii="Times New Roman" w:hAnsi="Times New Roman" w:cs="Times New Roman"/>
                <w:sz w:val="28"/>
                <w:szCs w:val="28"/>
              </w:rPr>
              <w:lastRenderedPageBreak/>
              <w:t>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ГИС</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Результат </w:t>
            </w:r>
            <w:r w:rsidRPr="005C094B">
              <w:rPr>
                <w:rFonts w:ascii="Times New Roman" w:hAnsi="Times New Roman" w:cs="Times New Roman"/>
                <w:sz w:val="28"/>
                <w:szCs w:val="28"/>
              </w:rPr>
              <w:lastRenderedPageBreak/>
              <w:t>муниципальной услуги, направленный заявителю на личный кабинет на ЕПГУ</w:t>
            </w:r>
          </w:p>
        </w:tc>
      </w:tr>
      <w:tr w:rsidR="005C094B" w:rsidRPr="005C094B" w:rsidTr="00496B61">
        <w:tc>
          <w:tcPr>
            <w:tcW w:w="660" w:type="pct"/>
            <w:vMerge/>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5C094B" w:rsidRPr="005C094B" w:rsidTr="00496B61">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Обеспечение опубликования указанного решения (за исключением приложений к нему) в порядке, установленном для официальн</w:t>
            </w:r>
            <w:r w:rsidRPr="005C094B">
              <w:rPr>
                <w:rFonts w:ascii="Times New Roman" w:hAnsi="Times New Roman" w:cs="Times New Roman"/>
                <w:sz w:val="28"/>
                <w:szCs w:val="28"/>
              </w:rPr>
              <w:lastRenderedPageBreak/>
              <w:t>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Решение опубликовано (за исключением приложений к нему) в порядке, установленном для официального опубликования </w:t>
            </w:r>
            <w:r w:rsidRPr="005C094B">
              <w:rPr>
                <w:rFonts w:ascii="Times New Roman" w:hAnsi="Times New Roman" w:cs="Times New Roman"/>
                <w:sz w:val="28"/>
                <w:szCs w:val="28"/>
              </w:rPr>
              <w:lastRenderedPageBreak/>
              <w:t>(обнародования)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5C094B" w:rsidRPr="005C094B" w:rsidTr="00496B61">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Направление копии </w:t>
            </w:r>
            <w:r w:rsidRPr="005C094B">
              <w:rPr>
                <w:rFonts w:ascii="Times New Roman" w:hAnsi="Times New Roman" w:cs="Times New Roman"/>
                <w:sz w:val="28"/>
                <w:szCs w:val="28"/>
              </w:rPr>
              <w:lastRenderedPageBreak/>
              <w:t>решения правообладателям земельных участков, в отношении которых принято решение об установлении публичного сервитута</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 5 рабочих </w:t>
            </w:r>
            <w:r w:rsidRPr="005C094B">
              <w:rPr>
                <w:rFonts w:ascii="Times New Roman" w:hAnsi="Times New Roman" w:cs="Times New Roman"/>
                <w:sz w:val="28"/>
                <w:szCs w:val="28"/>
              </w:rPr>
              <w:lastRenderedPageBreak/>
              <w:t>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Должностное </w:t>
            </w:r>
            <w:r w:rsidRPr="005C094B">
              <w:rPr>
                <w:rFonts w:ascii="Times New Roman" w:hAnsi="Times New Roman" w:cs="Times New Roman"/>
                <w:sz w:val="28"/>
                <w:szCs w:val="28"/>
              </w:rPr>
              <w:lastRenderedPageBreak/>
              <w:t>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lastRenderedPageBreak/>
              <w:t xml:space="preserve">Уполномоченный </w:t>
            </w:r>
            <w:r w:rsidRPr="005C094B">
              <w:rPr>
                <w:rFonts w:ascii="Times New Roman" w:hAnsi="Times New Roman" w:cs="Times New Roman"/>
                <w:sz w:val="28"/>
                <w:szCs w:val="28"/>
              </w:rPr>
              <w:lastRenderedPageBreak/>
              <w:t>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 xml:space="preserve">Копии решения </w:t>
            </w:r>
            <w:r w:rsidRPr="005C094B">
              <w:rPr>
                <w:rFonts w:ascii="Times New Roman" w:hAnsi="Times New Roman" w:cs="Times New Roman"/>
                <w:sz w:val="28"/>
                <w:szCs w:val="28"/>
              </w:rPr>
              <w:lastRenderedPageBreak/>
              <w:t>направлены правообладателям земельных участков, в отношении которых принято решение об установлении публичного сервитута</w:t>
            </w:r>
          </w:p>
        </w:tc>
      </w:tr>
      <w:tr w:rsidR="005C094B" w:rsidRPr="005C094B" w:rsidTr="00496B61">
        <w:tc>
          <w:tcPr>
            <w:tcW w:w="660"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Направление копии решения об установлении публичного сервитута в орган регистрации прав</w:t>
            </w:r>
          </w:p>
        </w:tc>
        <w:tc>
          <w:tcPr>
            <w:tcW w:w="737"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 5 рабочих дней после окончания процедуры принятия решения</w:t>
            </w:r>
          </w:p>
        </w:tc>
        <w:tc>
          <w:tcPr>
            <w:tcW w:w="629"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752"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Уполномоченный орган</w:t>
            </w:r>
          </w:p>
        </w:tc>
        <w:tc>
          <w:tcPr>
            <w:tcW w:w="729" w:type="pct"/>
          </w:tcPr>
          <w:p w:rsidR="005C094B" w:rsidRPr="005C094B" w:rsidRDefault="005C094B" w:rsidP="005C094B">
            <w:pPr>
              <w:pStyle w:val="ConsPlusNormal"/>
              <w:jc w:val="both"/>
              <w:rPr>
                <w:rFonts w:ascii="Times New Roman" w:hAnsi="Times New Roman" w:cs="Times New Roman"/>
                <w:sz w:val="28"/>
                <w:szCs w:val="28"/>
              </w:rPr>
            </w:pPr>
          </w:p>
        </w:tc>
        <w:tc>
          <w:tcPr>
            <w:tcW w:w="746" w:type="pct"/>
          </w:tcPr>
          <w:p w:rsidR="005C094B" w:rsidRPr="005C094B" w:rsidRDefault="005C094B" w:rsidP="005C094B">
            <w:pPr>
              <w:pStyle w:val="ConsPlusNormal"/>
              <w:jc w:val="both"/>
              <w:rPr>
                <w:rFonts w:ascii="Times New Roman" w:hAnsi="Times New Roman" w:cs="Times New Roman"/>
                <w:sz w:val="28"/>
                <w:szCs w:val="28"/>
              </w:rPr>
            </w:pPr>
            <w:r w:rsidRPr="005C094B">
              <w:rPr>
                <w:rFonts w:ascii="Times New Roman" w:hAnsi="Times New Roman" w:cs="Times New Roman"/>
                <w:sz w:val="28"/>
                <w:szCs w:val="28"/>
              </w:rPr>
              <w:t>Копии решения направлены в орган регистрации прав</w:t>
            </w:r>
          </w:p>
        </w:tc>
      </w:tr>
    </w:tbl>
    <w:p w:rsidR="005C094B" w:rsidRPr="005C094B" w:rsidRDefault="005C094B" w:rsidP="005C094B">
      <w:pPr>
        <w:pStyle w:val="ConsPlusNormal"/>
        <w:jc w:val="both"/>
        <w:rPr>
          <w:rFonts w:ascii="Times New Roman" w:hAnsi="Times New Roman" w:cs="Times New Roman"/>
          <w:sz w:val="28"/>
          <w:szCs w:val="28"/>
        </w:rPr>
      </w:pPr>
    </w:p>
    <w:p w:rsidR="005C094B" w:rsidRPr="005C094B" w:rsidRDefault="005C094B" w:rsidP="005C094B">
      <w:pPr>
        <w:pStyle w:val="ConsPlusNormal"/>
        <w:ind w:firstLine="540"/>
        <w:jc w:val="both"/>
        <w:rPr>
          <w:rFonts w:ascii="Times New Roman" w:hAnsi="Times New Roman" w:cs="Times New Roman"/>
          <w:sz w:val="28"/>
          <w:szCs w:val="28"/>
        </w:rPr>
      </w:pPr>
      <w:r w:rsidRPr="005C094B">
        <w:rPr>
          <w:rFonts w:ascii="Times New Roman" w:hAnsi="Times New Roman" w:cs="Times New Roman"/>
          <w:sz w:val="28"/>
          <w:szCs w:val="28"/>
        </w:rPr>
        <w:t>--------------------------------</w:t>
      </w:r>
    </w:p>
    <w:p w:rsidR="005C094B" w:rsidRPr="005C094B" w:rsidRDefault="005C094B" w:rsidP="005C094B">
      <w:pPr>
        <w:pStyle w:val="ConsPlusNormal"/>
        <w:ind w:firstLine="709"/>
        <w:jc w:val="both"/>
        <w:rPr>
          <w:rFonts w:ascii="Times New Roman" w:hAnsi="Times New Roman" w:cs="Times New Roman"/>
          <w:sz w:val="28"/>
          <w:szCs w:val="28"/>
        </w:rPr>
      </w:pPr>
      <w:bookmarkStart w:id="18" w:name="P922"/>
      <w:bookmarkEnd w:id="18"/>
      <w:r w:rsidRPr="005C094B">
        <w:rPr>
          <w:rFonts w:ascii="Times New Roman" w:hAnsi="Times New Roman" w:cs="Times New Roman"/>
          <w:sz w:val="28"/>
          <w:szCs w:val="28"/>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19" w:name="P923"/>
      <w:bookmarkEnd w:id="19"/>
      <w:r w:rsidRPr="005C094B">
        <w:rPr>
          <w:rFonts w:ascii="Times New Roman" w:hAnsi="Times New Roman" w:cs="Times New Roman"/>
          <w:sz w:val="28"/>
          <w:szCs w:val="28"/>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20" w:name="P924"/>
      <w:bookmarkEnd w:id="20"/>
      <w:r w:rsidRPr="005C094B">
        <w:rPr>
          <w:rFonts w:ascii="Times New Roman" w:hAnsi="Times New Roman" w:cs="Times New Roman"/>
          <w:sz w:val="28"/>
          <w:szCs w:val="28"/>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w:t>
      </w:r>
      <w:r w:rsidRPr="005C094B">
        <w:rPr>
          <w:rFonts w:ascii="Times New Roman" w:hAnsi="Times New Roman" w:cs="Times New Roman"/>
          <w:sz w:val="28"/>
          <w:szCs w:val="28"/>
        </w:rPr>
        <w:lastRenderedPageBreak/>
        <w:t>государственных или муниципальных нужд, срок АП устанавливается в соответствии со статьей 56.4 ЗК РФ.</w:t>
      </w:r>
    </w:p>
    <w:p w:rsidR="005C094B" w:rsidRPr="005C094B" w:rsidRDefault="005C094B" w:rsidP="005C094B">
      <w:pPr>
        <w:pStyle w:val="ConsPlusNormal"/>
        <w:ind w:firstLine="709"/>
        <w:jc w:val="both"/>
        <w:rPr>
          <w:rFonts w:ascii="Times New Roman" w:hAnsi="Times New Roman" w:cs="Times New Roman"/>
          <w:sz w:val="28"/>
          <w:szCs w:val="28"/>
        </w:rPr>
      </w:pPr>
      <w:bookmarkStart w:id="21" w:name="P925"/>
      <w:bookmarkEnd w:id="21"/>
      <w:r w:rsidRPr="005C094B">
        <w:rPr>
          <w:rFonts w:ascii="Times New Roman" w:hAnsi="Times New Roman" w:cs="Times New Roman"/>
          <w:sz w:val="28"/>
          <w:szCs w:val="28"/>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5C094B" w:rsidRPr="005C094B" w:rsidRDefault="005C094B" w:rsidP="005C094B">
      <w:pPr>
        <w:jc w:val="both"/>
        <w:rPr>
          <w:rFonts w:ascii="Times New Roman" w:hAnsi="Times New Roman" w:cs="Times New Roman"/>
          <w:bCs/>
          <w:sz w:val="28"/>
          <w:szCs w:val="28"/>
        </w:rPr>
      </w:pPr>
      <w:r w:rsidRPr="005C094B">
        <w:rPr>
          <w:rFonts w:ascii="Times New Roman" w:hAnsi="Times New Roman" w:cs="Times New Roman"/>
          <w:bCs/>
          <w:sz w:val="28"/>
          <w:szCs w:val="28"/>
        </w:rPr>
        <w:br w:type="page"/>
      </w:r>
    </w:p>
    <w:p w:rsidR="005C094B" w:rsidRPr="005C094B" w:rsidRDefault="005C094B" w:rsidP="005C094B">
      <w:pPr>
        <w:ind w:left="5670"/>
        <w:jc w:val="both"/>
        <w:rPr>
          <w:rFonts w:ascii="Times New Roman" w:hAnsi="Times New Roman" w:cs="Times New Roman"/>
          <w:bCs/>
          <w:sz w:val="28"/>
          <w:szCs w:val="28"/>
        </w:rPr>
      </w:pPr>
      <w:r w:rsidRPr="005C094B">
        <w:rPr>
          <w:rFonts w:ascii="Times New Roman" w:hAnsi="Times New Roman" w:cs="Times New Roman"/>
          <w:bCs/>
          <w:sz w:val="28"/>
          <w:szCs w:val="28"/>
        </w:rPr>
        <w:lastRenderedPageBreak/>
        <w:t xml:space="preserve">Приложение № 6 </w:t>
      </w:r>
    </w:p>
    <w:p w:rsidR="005C094B" w:rsidRPr="005C094B" w:rsidRDefault="005C094B" w:rsidP="005C094B">
      <w:pPr>
        <w:ind w:left="5670"/>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tabs>
          <w:tab w:val="left" w:pos="6600"/>
        </w:tabs>
        <w:ind w:firstLine="709"/>
        <w:jc w:val="both"/>
        <w:rPr>
          <w:rFonts w:ascii="Times New Roman" w:eastAsia="Calibri" w:hAnsi="Times New Roman" w:cs="Times New Roman"/>
          <w:sz w:val="28"/>
          <w:szCs w:val="28"/>
          <w:lang w:eastAsia="en-US"/>
        </w:rPr>
      </w:pPr>
    </w:p>
    <w:p w:rsidR="005C094B" w:rsidRPr="005C094B" w:rsidRDefault="005C094B" w:rsidP="005C094B">
      <w:pPr>
        <w:autoSpaceDE w:val="0"/>
        <w:autoSpaceDN w:val="0"/>
        <w:adjustRightInd w:val="0"/>
        <w:ind w:firstLine="709"/>
        <w:jc w:val="both"/>
        <w:rPr>
          <w:rFonts w:ascii="Times New Roman" w:eastAsia="Calibri" w:hAnsi="Times New Roman" w:cs="Times New Roman"/>
          <w:bCs/>
          <w:sz w:val="28"/>
          <w:szCs w:val="28"/>
          <w:lang w:eastAsia="en-US"/>
        </w:rPr>
      </w:pPr>
      <w:r w:rsidRPr="005C094B">
        <w:rPr>
          <w:rFonts w:ascii="Times New Roman" w:eastAsia="Calibri" w:hAnsi="Times New Roman" w:cs="Times New Roman"/>
          <w:bCs/>
          <w:sz w:val="28"/>
          <w:szCs w:val="28"/>
          <w:lang w:eastAsia="en-US"/>
        </w:rPr>
        <w:t>Заявление об исправлении допущенных опечаток и (или) ошибок</w:t>
      </w:r>
    </w:p>
    <w:p w:rsidR="005C094B" w:rsidRPr="005C094B" w:rsidRDefault="005C094B" w:rsidP="005C094B">
      <w:pPr>
        <w:autoSpaceDE w:val="0"/>
        <w:autoSpaceDN w:val="0"/>
        <w:adjustRightInd w:val="0"/>
        <w:ind w:firstLine="709"/>
        <w:jc w:val="both"/>
        <w:rPr>
          <w:rFonts w:ascii="Times New Roman" w:eastAsia="Calibri" w:hAnsi="Times New Roman" w:cs="Times New Roman"/>
          <w:bCs/>
          <w:sz w:val="28"/>
          <w:szCs w:val="28"/>
          <w:lang w:eastAsia="en-US"/>
        </w:rPr>
      </w:pPr>
    </w:p>
    <w:p w:rsidR="005C094B" w:rsidRPr="005C094B" w:rsidRDefault="005C094B" w:rsidP="005C094B">
      <w:pPr>
        <w:autoSpaceDE w:val="0"/>
        <w:autoSpaceDN w:val="0"/>
        <w:ind w:firstLine="709"/>
        <w:jc w:val="both"/>
        <w:rPr>
          <w:rFonts w:ascii="Times New Roman" w:hAnsi="Times New Roman" w:cs="Times New Roman"/>
          <w:sz w:val="28"/>
          <w:szCs w:val="28"/>
        </w:rPr>
      </w:pPr>
      <w:r w:rsidRPr="005C094B">
        <w:rPr>
          <w:rFonts w:ascii="Times New Roman" w:hAnsi="Times New Roman" w:cs="Times New Roman"/>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5C094B" w:rsidRPr="005C094B" w:rsidTr="00496B61">
        <w:trPr>
          <w:trHeight w:val="165"/>
        </w:trPr>
        <w:tc>
          <w:tcPr>
            <w:tcW w:w="9961" w:type="dxa"/>
            <w:tcBorders>
              <w:top w:val="nil"/>
              <w:left w:val="nil"/>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p>
        </w:tc>
      </w:tr>
      <w:tr w:rsidR="005C094B" w:rsidRPr="005C094B" w:rsidTr="00496B61">
        <w:trPr>
          <w:trHeight w:val="126"/>
        </w:trPr>
        <w:tc>
          <w:tcPr>
            <w:tcW w:w="9961" w:type="dxa"/>
            <w:tcBorders>
              <w:left w:val="nil"/>
              <w:bottom w:val="single" w:sz="4" w:space="0" w:color="auto"/>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p>
        </w:tc>
      </w:tr>
      <w:tr w:rsidR="005C094B" w:rsidRPr="005C094B" w:rsidTr="00496B61">
        <w:trPr>
          <w:trHeight w:val="135"/>
        </w:trPr>
        <w:tc>
          <w:tcPr>
            <w:tcW w:w="9961" w:type="dxa"/>
            <w:tcBorders>
              <w:left w:val="nil"/>
              <w:bottom w:val="nil"/>
              <w:right w:val="nil"/>
            </w:tcBorders>
          </w:tcPr>
          <w:p w:rsidR="005C094B" w:rsidRPr="005C094B" w:rsidRDefault="005C094B" w:rsidP="005C094B">
            <w:pPr>
              <w:autoSpaceDE w:val="0"/>
              <w:autoSpaceDN w:val="0"/>
              <w:ind w:firstLine="709"/>
              <w:jc w:val="both"/>
              <w:rPr>
                <w:rFonts w:ascii="Times New Roman" w:hAnsi="Times New Roman" w:cs="Times New Roman"/>
                <w:sz w:val="28"/>
                <w:szCs w:val="28"/>
              </w:rPr>
            </w:pPr>
            <w:r w:rsidRPr="005C094B">
              <w:rPr>
                <w:rFonts w:ascii="Times New Roman" w:hAnsi="Times New Roman" w:cs="Times New Roman"/>
                <w:sz w:val="28"/>
                <w:szCs w:val="28"/>
              </w:rPr>
              <w:t>(наименование органа местного самоуправления)</w:t>
            </w:r>
          </w:p>
        </w:tc>
      </w:tr>
    </w:tbl>
    <w:p w:rsidR="005C094B" w:rsidRPr="005C094B" w:rsidRDefault="005C094B" w:rsidP="005C094B">
      <w:pPr>
        <w:autoSpaceDE w:val="0"/>
        <w:autoSpaceDN w:val="0"/>
        <w:adjustRightInd w:val="0"/>
        <w:ind w:firstLine="709"/>
        <w:jc w:val="both"/>
        <w:rPr>
          <w:rFonts w:ascii="Times New Roman" w:eastAsia="Tahoma" w:hAnsi="Times New Roman" w:cs="Times New Roman"/>
          <w:bCs/>
          <w:sz w:val="28"/>
          <w:szCs w:val="28"/>
        </w:rPr>
      </w:pP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5"/>
        <w:gridCol w:w="3040"/>
        <w:gridCol w:w="3048"/>
        <w:gridCol w:w="3304"/>
      </w:tblGrid>
      <w:tr w:rsidR="005C094B" w:rsidRPr="005C094B" w:rsidTr="00496B61">
        <w:trPr>
          <w:trHeight w:val="605"/>
        </w:trPr>
        <w:tc>
          <w:tcPr>
            <w:tcW w:w="5000" w:type="pct"/>
            <w:gridSpan w:val="4"/>
            <w:tcBorders>
              <w:top w:val="nil"/>
              <w:left w:val="nil"/>
              <w:right w:val="nil"/>
            </w:tcBorders>
            <w:vAlign w:val="bottom"/>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 Сведения о заявителе</w:t>
            </w:r>
          </w:p>
        </w:tc>
      </w:tr>
      <w:tr w:rsidR="005C094B" w:rsidRPr="005C094B" w:rsidTr="00496B61">
        <w:trPr>
          <w:trHeight w:val="665"/>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Сведения о юридическом лице:</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496B61">
        <w:trPr>
          <w:trHeight w:val="1123"/>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1.1.1</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Полное наименование</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496B61">
        <w:trPr>
          <w:trHeight w:val="901"/>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1.1.2</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Основной государственный регистрационный номер</w:t>
            </w:r>
          </w:p>
        </w:tc>
        <w:tc>
          <w:tcPr>
            <w:tcW w:w="3049" w:type="pct"/>
            <w:gridSpan w:val="2"/>
          </w:tcPr>
          <w:p w:rsidR="005C094B" w:rsidRPr="005C094B" w:rsidRDefault="005C094B" w:rsidP="005C094B">
            <w:pPr>
              <w:jc w:val="both"/>
              <w:rPr>
                <w:rFonts w:ascii="Times New Roman" w:eastAsia="Tahoma" w:hAnsi="Times New Roman" w:cs="Times New Roman"/>
                <w:sz w:val="28"/>
                <w:szCs w:val="28"/>
              </w:rPr>
            </w:pPr>
          </w:p>
        </w:tc>
      </w:tr>
      <w:tr w:rsidR="005C094B" w:rsidRPr="005C094B" w:rsidTr="00496B61">
        <w:trPr>
          <w:trHeight w:val="1093"/>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1.1.3</w:t>
            </w: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Идентификационный номер налогоплательщика - юридического лица</w:t>
            </w:r>
          </w:p>
        </w:tc>
        <w:tc>
          <w:tcPr>
            <w:tcW w:w="3049" w:type="pct"/>
            <w:gridSpan w:val="2"/>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r w:rsidR="005C094B" w:rsidRPr="005C094B" w:rsidTr="00496B61">
        <w:trPr>
          <w:trHeight w:val="1100"/>
        </w:trPr>
        <w:tc>
          <w:tcPr>
            <w:tcW w:w="5000" w:type="pct"/>
            <w:gridSpan w:val="4"/>
            <w:tcBorders>
              <w:left w:val="nil"/>
              <w:right w:val="nil"/>
            </w:tcBorders>
          </w:tcPr>
          <w:p w:rsidR="005C094B" w:rsidRPr="005C094B" w:rsidRDefault="005C094B" w:rsidP="005C094B">
            <w:pPr>
              <w:jc w:val="both"/>
              <w:rPr>
                <w:rFonts w:ascii="Times New Roman" w:eastAsia="Tahoma" w:hAnsi="Times New Roman" w:cs="Times New Roman"/>
                <w:sz w:val="28"/>
                <w:szCs w:val="28"/>
              </w:rPr>
            </w:pPr>
          </w:p>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2. Сведения о выданном градостроительном плане земельного участка, содержащем опечатку/ ошибку</w:t>
            </w:r>
          </w:p>
        </w:tc>
      </w:tr>
      <w:tr w:rsidR="005C094B" w:rsidRPr="005C094B" w:rsidTr="00496B61">
        <w:trPr>
          <w:trHeight w:val="1093"/>
        </w:trPr>
        <w:tc>
          <w:tcPr>
            <w:tcW w:w="492"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w:t>
            </w:r>
          </w:p>
        </w:tc>
        <w:tc>
          <w:tcPr>
            <w:tcW w:w="1459"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Орган, выдавший документы</w:t>
            </w:r>
          </w:p>
        </w:tc>
        <w:tc>
          <w:tcPr>
            <w:tcW w:w="1463"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Номер документа</w:t>
            </w:r>
          </w:p>
        </w:tc>
        <w:tc>
          <w:tcPr>
            <w:tcW w:w="1586" w:type="pct"/>
            <w:tcBorders>
              <w:top w:val="single" w:sz="4" w:space="0" w:color="auto"/>
              <w:bottom w:val="single" w:sz="4" w:space="0" w:color="auto"/>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 документа</w:t>
            </w:r>
          </w:p>
        </w:tc>
      </w:tr>
      <w:tr w:rsidR="005C094B" w:rsidRPr="005C094B" w:rsidTr="00496B61">
        <w:trPr>
          <w:trHeight w:val="1093"/>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63"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586"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r w:rsidR="005C094B" w:rsidRPr="005C094B" w:rsidTr="00496B61">
        <w:trPr>
          <w:trHeight w:val="703"/>
        </w:trPr>
        <w:tc>
          <w:tcPr>
            <w:tcW w:w="5000" w:type="pct"/>
            <w:gridSpan w:val="4"/>
            <w:tcBorders>
              <w:top w:val="nil"/>
              <w:left w:val="nil"/>
              <w:right w:val="nil"/>
            </w:tcBorders>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3. Обоснование для внесения исправлений в градостроительный план земельного участка</w:t>
            </w:r>
          </w:p>
        </w:tc>
      </w:tr>
      <w:tr w:rsidR="005C094B" w:rsidRPr="005C094B" w:rsidTr="00496B61">
        <w:trPr>
          <w:trHeight w:val="1093"/>
        </w:trPr>
        <w:tc>
          <w:tcPr>
            <w:tcW w:w="492"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w:t>
            </w:r>
          </w:p>
        </w:tc>
        <w:tc>
          <w:tcPr>
            <w:tcW w:w="145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Данные (сведения), указанные в градостроительном плане земельного участка</w:t>
            </w:r>
          </w:p>
        </w:tc>
        <w:tc>
          <w:tcPr>
            <w:tcW w:w="146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Данные (сведения), которые необходимо указать в градостроительном плане земельного участка</w:t>
            </w:r>
          </w:p>
        </w:tc>
        <w:tc>
          <w:tcPr>
            <w:tcW w:w="1586"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Обоснование с указанием реквизита </w:t>
            </w:r>
            <w:r w:rsidRPr="005C094B">
              <w:rPr>
                <w:rFonts w:ascii="Times New Roman" w:eastAsia="Tahoma" w:hAnsi="Times New Roman" w:cs="Times New Roman"/>
                <w:sz w:val="28"/>
                <w:szCs w:val="28"/>
              </w:rPr>
              <w:br/>
              <w:t xml:space="preserve">(-ов) документа (-ов), документации, на основании которых принималось решение о </w:t>
            </w:r>
            <w:r w:rsidRPr="005C094B">
              <w:rPr>
                <w:rFonts w:ascii="Times New Roman" w:eastAsia="Tahoma" w:hAnsi="Times New Roman" w:cs="Times New Roman"/>
                <w:sz w:val="28"/>
                <w:szCs w:val="28"/>
              </w:rPr>
              <w:lastRenderedPageBreak/>
              <w:t>выдаче градостроительного плана земельного участка</w:t>
            </w:r>
          </w:p>
        </w:tc>
      </w:tr>
      <w:tr w:rsidR="005C094B" w:rsidRPr="005C094B" w:rsidTr="00496B61">
        <w:trPr>
          <w:trHeight w:val="729"/>
        </w:trPr>
        <w:tc>
          <w:tcPr>
            <w:tcW w:w="492"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59"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463"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c>
          <w:tcPr>
            <w:tcW w:w="1586" w:type="pct"/>
            <w:tcBorders>
              <w:bottom w:val="single" w:sz="4" w:space="0" w:color="auto"/>
            </w:tcBorders>
          </w:tcPr>
          <w:p w:rsidR="005C094B" w:rsidRPr="005C094B" w:rsidRDefault="005C094B" w:rsidP="005C094B">
            <w:pPr>
              <w:jc w:val="both"/>
              <w:rPr>
                <w:rFonts w:ascii="Times New Roman" w:eastAsia="Tahoma" w:hAnsi="Times New Roman" w:cs="Times New Roman"/>
                <w:sz w:val="28"/>
                <w:szCs w:val="28"/>
              </w:rPr>
            </w:pP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Прошу внести исправления в документ___________________, содержащий опечатку/ошибку.</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Приложение: _________________________________________________________</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Номер телефона и адрес электронной почты для связи: _____________________</w:t>
      </w:r>
    </w:p>
    <w:p w:rsidR="005C094B" w:rsidRPr="005C094B" w:rsidRDefault="005C094B" w:rsidP="005C094B">
      <w:pPr>
        <w:tabs>
          <w:tab w:val="left" w:pos="1968"/>
        </w:tabs>
        <w:ind w:firstLine="709"/>
        <w:jc w:val="both"/>
        <w:rPr>
          <w:rFonts w:ascii="Times New Roman" w:hAnsi="Times New Roman" w:cs="Times New Roman"/>
          <w:sz w:val="28"/>
          <w:szCs w:val="28"/>
        </w:rPr>
      </w:pPr>
      <w:r w:rsidRPr="005C094B">
        <w:rPr>
          <w:rFonts w:ascii="Times New Roman" w:hAnsi="Times New Roman" w:cs="Times New Roman"/>
          <w:sz w:val="28"/>
          <w:szCs w:val="28"/>
        </w:rPr>
        <w:t>Результат рассмотрения настоящего заявления прошу: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290"/>
        <w:gridCol w:w="2323"/>
        <w:gridCol w:w="290"/>
        <w:gridCol w:w="3042"/>
        <w:gridCol w:w="1281"/>
      </w:tblGrid>
      <w:tr w:rsidR="005C094B" w:rsidRPr="005C094B" w:rsidTr="00496B61">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496B61">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выдать</w:t>
            </w:r>
            <w:r w:rsidRPr="005C094B">
              <w:rPr>
                <w:rFonts w:ascii="Times New Roman" w:eastAsia="Tahoma" w:hAnsi="Times New Roman" w:cs="Times New Roman"/>
                <w:bCs/>
                <w:sz w:val="28"/>
                <w:szCs w:val="28"/>
              </w:rPr>
              <w:t xml:space="preserve"> на бумажном носителе</w:t>
            </w:r>
            <w:r w:rsidRPr="005C094B">
              <w:rPr>
                <w:rFonts w:ascii="Times New Roman" w:eastAsia="Tahoma" w:hAnsi="Times New Roman" w:cs="Times New Roman"/>
                <w:sz w:val="28"/>
                <w:szCs w:val="28"/>
              </w:rPr>
              <w:t xml:space="preserve"> при личном обращении </w:t>
            </w:r>
            <w:r w:rsidRPr="005C094B">
              <w:rPr>
                <w:rFonts w:ascii="Times New Roman" w:eastAsia="Tahoma" w:hAnsi="Times New Roman" w:cs="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C094B">
              <w:rPr>
                <w:rFonts w:ascii="Times New Roman" w:eastAsia="Tahoma" w:hAnsi="Times New Roman" w:cs="Times New Roman"/>
                <w:sz w:val="28"/>
                <w:szCs w:val="28"/>
              </w:rPr>
              <w:t xml:space="preserve"> расположенный по адресу:__________________________________</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496B61">
        <w:tc>
          <w:tcPr>
            <w:tcW w:w="4385" w:type="pct"/>
            <w:gridSpan w:val="5"/>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eastAsia="Tahoma" w:hAnsi="Times New Roman" w:cs="Times New Roman"/>
                <w:sz w:val="28"/>
                <w:szCs w:val="28"/>
              </w:rPr>
              <w:t xml:space="preserve">направить </w:t>
            </w:r>
            <w:r w:rsidRPr="005C094B">
              <w:rPr>
                <w:rFonts w:ascii="Times New Roman" w:eastAsia="Tahoma" w:hAnsi="Times New Roman" w:cs="Times New Roman"/>
                <w:bCs/>
                <w:sz w:val="28"/>
                <w:szCs w:val="28"/>
              </w:rPr>
              <w:t>на бумажном носителе</w:t>
            </w:r>
            <w:r w:rsidRPr="005C094B">
              <w:rPr>
                <w:rFonts w:ascii="Times New Roman" w:eastAsia="Tahoma" w:hAnsi="Times New Roman" w:cs="Times New Roman"/>
                <w:sz w:val="28"/>
                <w:szCs w:val="28"/>
              </w:rPr>
              <w:t xml:space="preserve"> на почтовый адрес: _______________________________</w:t>
            </w:r>
          </w:p>
        </w:tc>
        <w:tc>
          <w:tcPr>
            <w:tcW w:w="615" w:type="pct"/>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p>
        </w:tc>
      </w:tr>
      <w:tr w:rsidR="005C094B" w:rsidRPr="005C094B" w:rsidTr="00496B61">
        <w:tc>
          <w:tcPr>
            <w:tcW w:w="5000" w:type="pct"/>
            <w:gridSpan w:val="6"/>
            <w:shd w:val="clear" w:color="auto" w:fill="auto"/>
          </w:tcPr>
          <w:p w:rsidR="005C094B" w:rsidRPr="005C094B" w:rsidRDefault="005C094B" w:rsidP="005C094B">
            <w:pPr>
              <w:autoSpaceDE w:val="0"/>
              <w:autoSpaceDN w:val="0"/>
              <w:jc w:val="both"/>
              <w:rPr>
                <w:rFonts w:ascii="Times New Roman" w:hAnsi="Times New Roman" w:cs="Times New Roman"/>
                <w:sz w:val="28"/>
                <w:szCs w:val="28"/>
              </w:rPr>
            </w:pPr>
            <w:r w:rsidRPr="005C094B">
              <w:rPr>
                <w:rFonts w:ascii="Times New Roman" w:hAnsi="Times New Roman" w:cs="Times New Roman"/>
                <w:sz w:val="28"/>
                <w:szCs w:val="28"/>
              </w:rPr>
              <w:t>Указывается один из перечисленных способов</w:t>
            </w:r>
          </w:p>
        </w:tc>
      </w:tr>
      <w:tr w:rsidR="005C094B" w:rsidRPr="005C094B" w:rsidTr="00496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1532" w:type="pct"/>
            <w:tcBorders>
              <w:top w:val="nil"/>
              <w:left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1115" w:type="pct"/>
            <w:tcBorders>
              <w:top w:val="nil"/>
              <w:left w:val="nil"/>
              <w:bottom w:val="single" w:sz="4" w:space="0" w:color="auto"/>
              <w:right w:val="nil"/>
            </w:tcBorders>
            <w:vAlign w:val="bottom"/>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vAlign w:val="bottom"/>
          </w:tcPr>
          <w:p w:rsidR="005C094B" w:rsidRPr="005C094B" w:rsidRDefault="005C094B" w:rsidP="005C094B">
            <w:pPr>
              <w:jc w:val="both"/>
              <w:rPr>
                <w:rFonts w:ascii="Times New Roman" w:hAnsi="Times New Roman" w:cs="Times New Roman"/>
                <w:sz w:val="28"/>
                <w:szCs w:val="28"/>
              </w:rPr>
            </w:pPr>
          </w:p>
        </w:tc>
        <w:tc>
          <w:tcPr>
            <w:tcW w:w="2075" w:type="pct"/>
            <w:gridSpan w:val="2"/>
            <w:tcBorders>
              <w:top w:val="nil"/>
              <w:left w:val="nil"/>
              <w:bottom w:val="single" w:sz="4" w:space="0" w:color="auto"/>
              <w:right w:val="nil"/>
            </w:tcBorders>
            <w:vAlign w:val="bottom"/>
          </w:tcPr>
          <w:p w:rsidR="005C094B" w:rsidRPr="005C094B" w:rsidRDefault="005C094B" w:rsidP="005C094B">
            <w:pPr>
              <w:jc w:val="both"/>
              <w:rPr>
                <w:rFonts w:ascii="Times New Roman" w:hAnsi="Times New Roman" w:cs="Times New Roman"/>
                <w:sz w:val="28"/>
                <w:szCs w:val="28"/>
              </w:rPr>
            </w:pPr>
          </w:p>
        </w:tc>
      </w:tr>
      <w:tr w:rsidR="005C094B" w:rsidRPr="005C094B" w:rsidTr="00496B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1532" w:type="pct"/>
            <w:tcBorders>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139"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1115"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(подпись)</w:t>
            </w:r>
          </w:p>
        </w:tc>
        <w:tc>
          <w:tcPr>
            <w:tcW w:w="139" w:type="pct"/>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p>
        </w:tc>
        <w:tc>
          <w:tcPr>
            <w:tcW w:w="2075" w:type="pct"/>
            <w:gridSpan w:val="2"/>
            <w:tcBorders>
              <w:top w:val="nil"/>
              <w:left w:val="nil"/>
              <w:bottom w:val="nil"/>
              <w:right w:val="nil"/>
            </w:tcBorders>
          </w:tcPr>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(фамилия, имя, отчество (при наличии)</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p>
        </w:tc>
      </w:tr>
    </w:tbl>
    <w:p w:rsidR="005C094B" w:rsidRPr="005C094B" w:rsidRDefault="005C094B" w:rsidP="005C094B">
      <w:pPr>
        <w:ind w:left="5103"/>
        <w:jc w:val="both"/>
        <w:rPr>
          <w:rFonts w:ascii="Times New Roman" w:hAnsi="Times New Roman" w:cs="Times New Roman"/>
          <w:bCs/>
          <w:sz w:val="28"/>
          <w:szCs w:val="28"/>
        </w:rPr>
      </w:pPr>
      <w:r w:rsidRPr="005C094B">
        <w:rPr>
          <w:rFonts w:ascii="Times New Roman" w:eastAsia="Tahoma" w:hAnsi="Times New Roman" w:cs="Times New Roman"/>
          <w:sz w:val="28"/>
          <w:szCs w:val="28"/>
        </w:rPr>
        <w:br w:type="page"/>
      </w:r>
      <w:r w:rsidRPr="005C094B">
        <w:rPr>
          <w:rFonts w:ascii="Times New Roman" w:hAnsi="Times New Roman" w:cs="Times New Roman"/>
          <w:bCs/>
          <w:sz w:val="28"/>
          <w:szCs w:val="28"/>
        </w:rPr>
        <w:lastRenderedPageBreak/>
        <w:t>Приложение № 7</w:t>
      </w:r>
    </w:p>
    <w:p w:rsidR="005C094B" w:rsidRPr="005C094B" w:rsidRDefault="005C094B" w:rsidP="005C094B">
      <w:pPr>
        <w:ind w:left="5103"/>
        <w:jc w:val="both"/>
        <w:rPr>
          <w:rFonts w:ascii="Times New Roman" w:eastAsia="Calibri" w:hAnsi="Times New Roman" w:cs="Times New Roman"/>
          <w:sz w:val="28"/>
          <w:szCs w:val="28"/>
          <w:lang w:eastAsia="en-US"/>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ind w:firstLine="709"/>
        <w:jc w:val="both"/>
        <w:rPr>
          <w:rFonts w:ascii="Times New Roman" w:eastAsia="Calibri" w:hAnsi="Times New Roman" w:cs="Times New Roman"/>
          <w:sz w:val="28"/>
          <w:szCs w:val="28"/>
          <w:lang w:eastAsia="en-US"/>
        </w:rPr>
      </w:pPr>
    </w:p>
    <w:p w:rsidR="005C094B" w:rsidRPr="005C094B" w:rsidRDefault="005C094B" w:rsidP="005C094B">
      <w:pPr>
        <w:ind w:firstLine="709"/>
        <w:jc w:val="both"/>
        <w:rPr>
          <w:rFonts w:ascii="Times New Roman" w:eastAsia="Calibri" w:hAnsi="Times New Roman" w:cs="Times New Roman"/>
          <w:sz w:val="28"/>
          <w:szCs w:val="28"/>
          <w:lang w:eastAsia="en-US"/>
        </w:rPr>
      </w:pPr>
      <w:r w:rsidRPr="005C094B">
        <w:rPr>
          <w:rFonts w:ascii="Times New Roman" w:eastAsia="Calibri" w:hAnsi="Times New Roman" w:cs="Times New Roman"/>
          <w:sz w:val="28"/>
          <w:szCs w:val="28"/>
          <w:lang w:eastAsia="en-US"/>
        </w:rPr>
        <w:t>ФОРМА</w:t>
      </w:r>
    </w:p>
    <w:p w:rsidR="005C094B" w:rsidRPr="005C094B" w:rsidRDefault="005C094B" w:rsidP="005C094B">
      <w:pPr>
        <w:ind w:firstLine="709"/>
        <w:jc w:val="both"/>
        <w:rPr>
          <w:rFonts w:ascii="Times New Roman" w:eastAsia="Tahoma" w:hAnsi="Times New Roman" w:cs="Times New Roman"/>
          <w:bCs/>
          <w:sz w:val="28"/>
          <w:szCs w:val="28"/>
        </w:rPr>
      </w:pPr>
    </w:p>
    <w:p w:rsidR="005C094B" w:rsidRPr="005C094B" w:rsidRDefault="005C094B" w:rsidP="005C094B">
      <w:pPr>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Кому ____________________________________</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_________________________________________</w:t>
      </w:r>
    </w:p>
    <w:p w:rsidR="005C094B" w:rsidRPr="005C094B" w:rsidRDefault="005C094B" w:rsidP="005C094B">
      <w:pPr>
        <w:autoSpaceDE w:val="0"/>
        <w:autoSpaceDN w:val="0"/>
        <w:adjustRightInd w:val="0"/>
        <w:ind w:left="396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почтовый индекс и адрес, телефон, адрес электронной почты)</w:t>
      </w:r>
    </w:p>
    <w:p w:rsidR="005C094B" w:rsidRPr="005C094B" w:rsidRDefault="005C094B" w:rsidP="005C094B">
      <w:pPr>
        <w:ind w:firstLine="709"/>
        <w:jc w:val="both"/>
        <w:rPr>
          <w:rFonts w:ascii="Times New Roman" w:eastAsia="Tahoma" w:hAnsi="Times New Roman" w:cs="Times New Roman"/>
          <w:sz w:val="28"/>
          <w:szCs w:val="28"/>
        </w:rPr>
      </w:pP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Решение об отказе во внесении исправлений документ</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 (наименование уполномоченного органа государственной власти, органа местного самоуправления)</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 и номер регистрации)</w:t>
      </w:r>
    </w:p>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исправлений в градостроительный план земельного участка. </w:t>
      </w:r>
    </w:p>
    <w:p w:rsidR="005C094B" w:rsidRPr="005C094B" w:rsidRDefault="005C094B" w:rsidP="005C094B">
      <w:pPr>
        <w:ind w:firstLine="709"/>
        <w:jc w:val="both"/>
        <w:rPr>
          <w:rFonts w:ascii="Times New Roman" w:eastAsia="Tahoma"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66"/>
        <w:gridCol w:w="4647"/>
        <w:gridCol w:w="4212"/>
      </w:tblGrid>
      <w:tr w:rsidR="005C094B" w:rsidRPr="005C094B" w:rsidTr="00496B61">
        <w:trPr>
          <w:trHeight w:val="871"/>
        </w:trPr>
        <w:tc>
          <w:tcPr>
            <w:tcW w:w="593"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пункта Админи-стратив-ного регламента</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Наименование основания для отказа во внесении исправлений в документ_________ в соответствии с Административным регламентом</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Разъяснение причин отказа во внесении исправлений в документ______________</w:t>
            </w:r>
          </w:p>
        </w:tc>
      </w:tr>
      <w:tr w:rsidR="005C094B" w:rsidRPr="005C094B" w:rsidTr="00496B61">
        <w:trPr>
          <w:trHeight w:val="1163"/>
        </w:trPr>
        <w:tc>
          <w:tcPr>
            <w:tcW w:w="593" w:type="pct"/>
            <w:vMerge w:val="restar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12.4</w:t>
            </w: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 xml:space="preserve">Обращение лица, не являющегося заявителем </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r w:rsidR="005C094B" w:rsidRPr="005C094B" w:rsidTr="00496B61">
        <w:trPr>
          <w:trHeight w:val="13"/>
        </w:trPr>
        <w:tc>
          <w:tcPr>
            <w:tcW w:w="593" w:type="pct"/>
            <w:vMerge/>
          </w:tcPr>
          <w:p w:rsidR="005C094B" w:rsidRPr="005C094B" w:rsidRDefault="005C094B" w:rsidP="005C094B">
            <w:pPr>
              <w:jc w:val="both"/>
              <w:rPr>
                <w:rFonts w:ascii="Times New Roman" w:eastAsia="Tahoma" w:hAnsi="Times New Roman" w:cs="Times New Roman"/>
                <w:sz w:val="28"/>
                <w:szCs w:val="28"/>
              </w:rPr>
            </w:pPr>
          </w:p>
        </w:tc>
        <w:tc>
          <w:tcPr>
            <w:tcW w:w="230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отсутствие опечаток и ошибок в документе_____________________</w:t>
            </w:r>
          </w:p>
        </w:tc>
        <w:tc>
          <w:tcPr>
            <w:tcW w:w="2099" w:type="pct"/>
          </w:tcPr>
          <w:p w:rsidR="005C094B" w:rsidRPr="005C094B" w:rsidRDefault="005C094B" w:rsidP="005C094B">
            <w:pPr>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Указываются основания такого вывода</w:t>
            </w:r>
          </w:p>
        </w:tc>
      </w:tr>
    </w:tbl>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t>Дополнительно информируем:_______________________________________</w:t>
      </w:r>
      <w:r w:rsidRPr="005C094B">
        <w:rPr>
          <w:rFonts w:ascii="Times New Roman" w:hAnsi="Times New Roman" w:cs="Times New Roman"/>
          <w:sz w:val="28"/>
          <w:szCs w:val="28"/>
        </w:rPr>
        <w:br/>
        <w:t xml:space="preserve">______________________________________________________________________. </w:t>
      </w:r>
    </w:p>
    <w:p w:rsidR="005C094B" w:rsidRPr="005C094B" w:rsidRDefault="005C094B" w:rsidP="005C094B">
      <w:pPr>
        <w:ind w:firstLine="709"/>
        <w:jc w:val="both"/>
        <w:rPr>
          <w:rFonts w:ascii="Times New Roman" w:hAnsi="Times New Roman" w:cs="Times New Roman"/>
          <w:sz w:val="28"/>
          <w:szCs w:val="28"/>
        </w:rPr>
      </w:pPr>
      <w:r w:rsidRPr="005C094B">
        <w:rPr>
          <w:rFonts w:ascii="Times New Roman" w:hAnsi="Times New Roman" w:cs="Times New Roman"/>
          <w:sz w:val="28"/>
          <w:szCs w:val="28"/>
        </w:rPr>
        <w:lastRenderedPageBreak/>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5C094B" w:rsidRPr="005C094B" w:rsidRDefault="005C094B" w:rsidP="005C094B">
      <w:pPr>
        <w:ind w:firstLine="709"/>
        <w:jc w:val="both"/>
        <w:rPr>
          <w:rFonts w:ascii="Times New Roman" w:hAnsi="Times New Roman" w:cs="Times New Roman"/>
          <w:sz w:val="28"/>
          <w:szCs w:val="28"/>
        </w:rPr>
      </w:pPr>
    </w:p>
    <w:tbl>
      <w:tblPr>
        <w:tblW w:w="5000" w:type="pct"/>
        <w:tblCellMar>
          <w:left w:w="28" w:type="dxa"/>
          <w:right w:w="28" w:type="dxa"/>
        </w:tblCellMar>
        <w:tblLook w:val="0000"/>
      </w:tblPr>
      <w:tblGrid>
        <w:gridCol w:w="3225"/>
        <w:gridCol w:w="293"/>
        <w:gridCol w:w="2345"/>
        <w:gridCol w:w="293"/>
        <w:gridCol w:w="4101"/>
      </w:tblGrid>
      <w:tr w:rsidR="005C094B" w:rsidRPr="005C094B" w:rsidTr="00496B61">
        <w:tc>
          <w:tcPr>
            <w:tcW w:w="1572"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143"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143" w:type="pct"/>
            <w:tcBorders>
              <w:top w:val="nil"/>
              <w:left w:val="nil"/>
              <w:bottom w:val="nil"/>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c>
          <w:tcPr>
            <w:tcW w:w="2000" w:type="pct"/>
            <w:tcBorders>
              <w:top w:val="nil"/>
              <w:left w:val="nil"/>
              <w:bottom w:val="single" w:sz="4" w:space="0" w:color="auto"/>
              <w:right w:val="nil"/>
            </w:tcBorders>
            <w:vAlign w:val="bottom"/>
          </w:tcPr>
          <w:p w:rsidR="005C094B" w:rsidRPr="005C094B" w:rsidRDefault="005C094B" w:rsidP="005C094B">
            <w:pPr>
              <w:ind w:firstLine="709"/>
              <w:jc w:val="both"/>
              <w:rPr>
                <w:rFonts w:ascii="Times New Roman" w:eastAsia="Tahoma" w:hAnsi="Times New Roman" w:cs="Times New Roman"/>
                <w:sz w:val="28"/>
                <w:szCs w:val="28"/>
              </w:rPr>
            </w:pPr>
          </w:p>
        </w:tc>
      </w:tr>
      <w:tr w:rsidR="005C094B" w:rsidRPr="005C094B" w:rsidTr="00496B61">
        <w:tc>
          <w:tcPr>
            <w:tcW w:w="1572"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(должность)</w:t>
            </w:r>
          </w:p>
        </w:tc>
        <w:tc>
          <w:tcPr>
            <w:tcW w:w="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p>
        </w:tc>
        <w:tc>
          <w:tcPr>
            <w:tcW w:w="1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(подпись)</w:t>
            </w:r>
          </w:p>
        </w:tc>
        <w:tc>
          <w:tcPr>
            <w:tcW w:w="143"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p>
        </w:tc>
        <w:tc>
          <w:tcPr>
            <w:tcW w:w="2000" w:type="pct"/>
            <w:tcBorders>
              <w:top w:val="nil"/>
              <w:left w:val="nil"/>
              <w:bottom w:val="nil"/>
              <w:right w:val="nil"/>
            </w:tcBorders>
          </w:tcPr>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(фамилия, имя, отчество (при наличии)</w:t>
            </w:r>
          </w:p>
        </w:tc>
      </w:tr>
    </w:tbl>
    <w:p w:rsidR="005C094B" w:rsidRPr="005C094B" w:rsidRDefault="005C094B" w:rsidP="005C094B">
      <w:pPr>
        <w:ind w:firstLine="709"/>
        <w:jc w:val="both"/>
        <w:rPr>
          <w:rFonts w:ascii="Times New Roman" w:eastAsia="Tahoma" w:hAnsi="Times New Roman" w:cs="Times New Roman"/>
          <w:sz w:val="28"/>
          <w:szCs w:val="28"/>
        </w:rPr>
      </w:pPr>
      <w:r w:rsidRPr="005C094B">
        <w:rPr>
          <w:rFonts w:ascii="Times New Roman" w:eastAsia="Tahoma" w:hAnsi="Times New Roman" w:cs="Times New Roman"/>
          <w:sz w:val="28"/>
          <w:szCs w:val="28"/>
        </w:rPr>
        <w:t>Дата</w:t>
      </w:r>
    </w:p>
    <w:p w:rsidR="005C094B" w:rsidRPr="005C094B" w:rsidRDefault="005C094B" w:rsidP="005C094B">
      <w:pPr>
        <w:ind w:left="5103"/>
        <w:jc w:val="both"/>
        <w:rPr>
          <w:rFonts w:ascii="Times New Roman" w:hAnsi="Times New Roman" w:cs="Times New Roman"/>
          <w:sz w:val="28"/>
          <w:szCs w:val="28"/>
        </w:rPr>
      </w:pPr>
      <w:r w:rsidRPr="005C094B">
        <w:rPr>
          <w:rFonts w:ascii="Times New Roman" w:eastAsia="Tahoma" w:hAnsi="Times New Roman" w:cs="Times New Roman"/>
          <w:sz w:val="28"/>
          <w:szCs w:val="28"/>
        </w:rPr>
        <w:br w:type="page"/>
      </w:r>
      <w:r w:rsidRPr="005C094B">
        <w:rPr>
          <w:rFonts w:ascii="Times New Roman" w:hAnsi="Times New Roman" w:cs="Times New Roman"/>
          <w:sz w:val="28"/>
          <w:szCs w:val="28"/>
        </w:rPr>
        <w:lastRenderedPageBreak/>
        <w:t xml:space="preserve">Приложение № 8 </w:t>
      </w:r>
    </w:p>
    <w:p w:rsidR="005C094B" w:rsidRPr="005C094B" w:rsidRDefault="005C094B" w:rsidP="005C094B">
      <w:pPr>
        <w:ind w:left="5103"/>
        <w:jc w:val="both"/>
        <w:rPr>
          <w:rFonts w:ascii="Times New Roman" w:hAnsi="Times New Roman" w:cs="Times New Roman"/>
          <w:sz w:val="28"/>
          <w:szCs w:val="28"/>
        </w:rPr>
      </w:pPr>
      <w:r w:rsidRPr="005C094B">
        <w:rPr>
          <w:rFonts w:ascii="Times New Roman" w:hAnsi="Times New Roman" w:cs="Times New Roman"/>
          <w:sz w:val="28"/>
          <w:szCs w:val="28"/>
        </w:rPr>
        <w:t xml:space="preserve">к Административному регламенту </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Перечень</w:t>
      </w:r>
    </w:p>
    <w:p w:rsidR="005C094B" w:rsidRPr="005C094B" w:rsidRDefault="005C094B" w:rsidP="005C094B">
      <w:pPr>
        <w:jc w:val="both"/>
        <w:rPr>
          <w:rFonts w:ascii="Times New Roman" w:hAnsi="Times New Roman" w:cs="Times New Roman"/>
          <w:sz w:val="28"/>
          <w:szCs w:val="28"/>
        </w:rPr>
      </w:pPr>
      <w:r w:rsidRPr="005C094B">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C094B" w:rsidRPr="005C094B" w:rsidRDefault="005C094B" w:rsidP="005C094B">
      <w:pPr>
        <w:jc w:val="both"/>
        <w:rPr>
          <w:rFonts w:ascii="Times New Roman" w:hAnsi="Times New Roman" w:cs="Times New Roman"/>
          <w:sz w:val="28"/>
          <w:szCs w:val="28"/>
        </w:rPr>
      </w:pPr>
    </w:p>
    <w:p w:rsidR="005C094B" w:rsidRPr="005C094B" w:rsidRDefault="005C094B" w:rsidP="005C094B">
      <w:pPr>
        <w:pStyle w:val="aa"/>
        <w:numPr>
          <w:ilvl w:val="0"/>
          <w:numId w:val="14"/>
        </w:numPr>
        <w:spacing w:after="0" w:line="240" w:lineRule="auto"/>
        <w:rPr>
          <w:rFonts w:ascii="Times New Roman" w:hAnsi="Times New Roman"/>
          <w:sz w:val="28"/>
          <w:szCs w:val="28"/>
        </w:rPr>
      </w:pPr>
      <w:r w:rsidRPr="005C094B">
        <w:rPr>
          <w:rFonts w:ascii="Times New Roman" w:hAnsi="Times New Roman"/>
          <w:sz w:val="28"/>
          <w:szCs w:val="28"/>
        </w:rPr>
        <w:t>Перечень признаков заявителей</w:t>
      </w:r>
    </w:p>
    <w:p w:rsidR="005C094B" w:rsidRPr="005C094B" w:rsidRDefault="005C094B" w:rsidP="005C094B">
      <w:pPr>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3"/>
        <w:gridCol w:w="3721"/>
        <w:gridCol w:w="5223"/>
      </w:tblGrid>
      <w:tr w:rsidR="005C094B" w:rsidRPr="005C094B" w:rsidTr="00496B61">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Признак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Значения признаков заявителя</w:t>
            </w:r>
          </w:p>
        </w:tc>
      </w:tr>
      <w:tr w:rsidR="005C094B" w:rsidRPr="005C094B" w:rsidTr="00496B61">
        <w:tc>
          <w:tcPr>
            <w:tcW w:w="5000" w:type="pct"/>
            <w:gridSpan w:val="3"/>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hAnsi="Times New Roman" w:cs="Times New Roman"/>
                <w:sz w:val="28"/>
                <w:szCs w:val="28"/>
              </w:rPr>
              <w:t>Вариант 1. Принятие постановления об установлении публичного сервитута либо об отказе в установлении публичного сервитута.</w:t>
            </w:r>
          </w:p>
        </w:tc>
      </w:tr>
      <w:tr w:rsidR="005C094B" w:rsidRPr="005C094B" w:rsidTr="00496B61">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496B61">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15"/>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15"/>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r w:rsidR="005C094B" w:rsidRPr="005C094B" w:rsidTr="00496B61">
        <w:tc>
          <w:tcPr>
            <w:tcW w:w="5000" w:type="pct"/>
            <w:gridSpan w:val="3"/>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hAnsi="Times New Roman" w:cs="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5C094B" w:rsidRPr="005C094B" w:rsidTr="00496B61">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496B61">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22"/>
              </w:numPr>
              <w:spacing w:after="0" w:line="240" w:lineRule="auto"/>
              <w:ind w:left="259"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22"/>
              </w:numPr>
              <w:spacing w:after="0" w:line="240" w:lineRule="auto"/>
              <w:ind w:left="259"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r w:rsidR="005C094B" w:rsidRPr="005C094B" w:rsidTr="00496B61">
        <w:tc>
          <w:tcPr>
            <w:tcW w:w="5000" w:type="pct"/>
            <w:gridSpan w:val="3"/>
            <w:shd w:val="clear" w:color="auto" w:fill="auto"/>
          </w:tcPr>
          <w:p w:rsidR="005C094B" w:rsidRPr="005C094B" w:rsidRDefault="005C094B" w:rsidP="005C094B">
            <w:pPr>
              <w:autoSpaceDE w:val="0"/>
              <w:autoSpaceDN w:val="0"/>
              <w:adjustRightInd w:val="0"/>
              <w:ind w:left="284" w:hanging="141"/>
              <w:jc w:val="both"/>
              <w:rPr>
                <w:rFonts w:ascii="Times New Roman" w:eastAsia="Calibri" w:hAnsi="Times New Roman" w:cs="Times New Roman"/>
                <w:sz w:val="28"/>
                <w:szCs w:val="28"/>
              </w:rPr>
            </w:pPr>
            <w:r w:rsidRPr="005C094B">
              <w:rPr>
                <w:rFonts w:ascii="Times New Roman" w:hAnsi="Times New Roman" w:cs="Times New Roman"/>
                <w:bCs/>
                <w:sz w:val="28"/>
                <w:szCs w:val="28"/>
              </w:rPr>
              <w:t xml:space="preserve">Вариант 3. 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p>
        </w:tc>
      </w:tr>
      <w:tr w:rsidR="005C094B" w:rsidRPr="005C094B" w:rsidTr="00496B61">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Категория заявителя</w:t>
            </w:r>
          </w:p>
        </w:tc>
        <w:tc>
          <w:tcPr>
            <w:tcW w:w="25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Юридическое лицо</w:t>
            </w:r>
          </w:p>
          <w:p w:rsidR="005C094B" w:rsidRPr="005C094B" w:rsidRDefault="005C094B" w:rsidP="005C094B">
            <w:pPr>
              <w:autoSpaceDE w:val="0"/>
              <w:autoSpaceDN w:val="0"/>
              <w:adjustRightInd w:val="0"/>
              <w:jc w:val="both"/>
              <w:rPr>
                <w:rFonts w:ascii="Times New Roman" w:eastAsia="Calibri" w:hAnsi="Times New Roman" w:cs="Times New Roman"/>
                <w:sz w:val="28"/>
                <w:szCs w:val="28"/>
              </w:rPr>
            </w:pPr>
          </w:p>
        </w:tc>
      </w:tr>
      <w:tr w:rsidR="005C094B" w:rsidRPr="005C094B" w:rsidTr="00496B61">
        <w:tc>
          <w:tcPr>
            <w:tcW w:w="707"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1786"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Обратился руководитель юридического лица /обратился представитель по доверенности</w:t>
            </w:r>
          </w:p>
        </w:tc>
        <w:tc>
          <w:tcPr>
            <w:tcW w:w="2507" w:type="pct"/>
            <w:shd w:val="clear" w:color="auto" w:fill="auto"/>
          </w:tcPr>
          <w:p w:rsidR="005C094B" w:rsidRPr="005C094B" w:rsidRDefault="005C094B" w:rsidP="005C094B">
            <w:pPr>
              <w:pStyle w:val="aa"/>
              <w:numPr>
                <w:ilvl w:val="0"/>
                <w:numId w:val="23"/>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руководитель юридического лица</w:t>
            </w:r>
          </w:p>
          <w:p w:rsidR="005C094B" w:rsidRPr="005C094B" w:rsidRDefault="005C094B" w:rsidP="005C094B">
            <w:pPr>
              <w:pStyle w:val="aa"/>
              <w:numPr>
                <w:ilvl w:val="0"/>
                <w:numId w:val="23"/>
              </w:numPr>
              <w:spacing w:after="0" w:line="240" w:lineRule="auto"/>
              <w:ind w:left="118" w:firstLine="0"/>
              <w:rPr>
                <w:rFonts w:ascii="Times New Roman" w:hAnsi="Times New Roman"/>
                <w:sz w:val="28"/>
                <w:szCs w:val="28"/>
              </w:rPr>
            </w:pPr>
            <w:r w:rsidRPr="005C094B">
              <w:rPr>
                <w:rFonts w:ascii="Times New Roman" w:hAnsi="Times New Roman"/>
                <w:sz w:val="28"/>
                <w:szCs w:val="28"/>
              </w:rPr>
              <w:t>За предоставлением Муниципальной услуги обратился представитель по доверенности</w:t>
            </w:r>
          </w:p>
        </w:tc>
      </w:tr>
    </w:tbl>
    <w:p w:rsidR="005C094B" w:rsidRPr="005C094B" w:rsidRDefault="005C094B" w:rsidP="005C094B">
      <w:pPr>
        <w:ind w:firstLine="709"/>
        <w:jc w:val="both"/>
        <w:rPr>
          <w:rFonts w:ascii="Times New Roman" w:hAnsi="Times New Roman" w:cs="Times New Roman"/>
          <w:sz w:val="28"/>
          <w:szCs w:val="28"/>
        </w:rPr>
      </w:pPr>
    </w:p>
    <w:p w:rsidR="005C094B" w:rsidRPr="005C094B" w:rsidRDefault="005C094B" w:rsidP="005C094B">
      <w:pPr>
        <w:pStyle w:val="aa"/>
        <w:spacing w:after="0" w:line="240" w:lineRule="auto"/>
        <w:ind w:left="-142" w:firstLine="709"/>
        <w:rPr>
          <w:rFonts w:ascii="Times New Roman" w:hAnsi="Times New Roman"/>
          <w:sz w:val="28"/>
          <w:szCs w:val="28"/>
        </w:rPr>
      </w:pPr>
      <w:r w:rsidRPr="005C094B">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8761"/>
      </w:tblGrid>
      <w:tr w:rsidR="005C094B" w:rsidRPr="005C094B" w:rsidTr="00496B61">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Вариант </w:t>
            </w:r>
          </w:p>
        </w:tc>
        <w:tc>
          <w:tcPr>
            <w:tcW w:w="420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 xml:space="preserve">Комбинация значений признаков </w:t>
            </w:r>
          </w:p>
        </w:tc>
      </w:tr>
      <w:tr w:rsidR="005C094B" w:rsidRPr="005C094B" w:rsidTr="00496B61">
        <w:tc>
          <w:tcPr>
            <w:tcW w:w="5000" w:type="pct"/>
            <w:gridSpan w:val="2"/>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Вариант 1 «</w:t>
            </w:r>
            <w:r w:rsidRPr="005C094B">
              <w:rPr>
                <w:rFonts w:ascii="Times New Roman" w:hAnsi="Times New Roman" w:cs="Times New Roman"/>
                <w:sz w:val="28"/>
                <w:szCs w:val="28"/>
              </w:rPr>
              <w:t xml:space="preserve">Принятие постановления об установлении публичного сервитута либо </w:t>
            </w:r>
            <w:r w:rsidRPr="005C094B">
              <w:rPr>
                <w:rFonts w:ascii="Times New Roman" w:hAnsi="Times New Roman" w:cs="Times New Roman"/>
                <w:sz w:val="28"/>
                <w:szCs w:val="28"/>
              </w:rPr>
              <w:lastRenderedPageBreak/>
              <w:t>об отказе в установлении публичного сервитута</w:t>
            </w:r>
            <w:r w:rsidRPr="005C094B">
              <w:rPr>
                <w:rFonts w:ascii="Times New Roman" w:hAnsi="Times New Roman" w:cs="Times New Roman"/>
                <w:kern w:val="36"/>
                <w:sz w:val="28"/>
                <w:szCs w:val="28"/>
              </w:rPr>
              <w:t>»</w:t>
            </w:r>
          </w:p>
        </w:tc>
      </w:tr>
      <w:tr w:rsidR="005C094B" w:rsidRPr="005C094B" w:rsidTr="00496B61">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lastRenderedPageBreak/>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496B61">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r w:rsidR="005C094B" w:rsidRPr="005C094B" w:rsidTr="00496B61">
        <w:tc>
          <w:tcPr>
            <w:tcW w:w="5000" w:type="pct"/>
            <w:gridSpan w:val="2"/>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Вариант 2 «</w:t>
            </w:r>
            <w:r w:rsidRPr="005C094B">
              <w:rPr>
                <w:rFonts w:ascii="Times New Roman" w:hAnsi="Times New Roman" w:cs="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5C094B">
              <w:rPr>
                <w:rFonts w:ascii="Times New Roman" w:eastAsia="Calibri" w:hAnsi="Times New Roman" w:cs="Times New Roman"/>
                <w:sz w:val="28"/>
                <w:szCs w:val="28"/>
              </w:rPr>
              <w:t>»</w:t>
            </w:r>
          </w:p>
        </w:tc>
      </w:tr>
      <w:tr w:rsidR="005C094B" w:rsidRPr="005C094B" w:rsidTr="00496B61">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496B61">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r w:rsidR="005C094B" w:rsidRPr="005C094B" w:rsidTr="00496B61">
        <w:tc>
          <w:tcPr>
            <w:tcW w:w="5000" w:type="pct"/>
            <w:gridSpan w:val="2"/>
            <w:shd w:val="clear" w:color="auto" w:fill="auto"/>
          </w:tcPr>
          <w:p w:rsidR="005C094B" w:rsidRPr="005C094B" w:rsidRDefault="005C094B" w:rsidP="005C094B">
            <w:pPr>
              <w:autoSpaceDE w:val="0"/>
              <w:autoSpaceDN w:val="0"/>
              <w:adjustRightInd w:val="0"/>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Вариант 3 «</w:t>
            </w:r>
            <w:r w:rsidRPr="005C094B">
              <w:rPr>
                <w:rFonts w:ascii="Times New Roman" w:hAnsi="Times New Roman" w:cs="Times New Roman"/>
                <w:bCs/>
                <w:sz w:val="28"/>
                <w:szCs w:val="28"/>
              </w:rPr>
              <w:t xml:space="preserve">Выдача дубликата </w:t>
            </w:r>
            <w:r w:rsidRPr="005C094B">
              <w:rPr>
                <w:rFonts w:ascii="Times New Roman" w:hAnsi="Times New Roman" w:cs="Times New Roman"/>
                <w:sz w:val="28"/>
                <w:szCs w:val="28"/>
              </w:rPr>
              <w:t>постановления об установлении публичного сервитута либо уведомления об отказе в установлении публичного сервитута</w:t>
            </w:r>
            <w:r w:rsidRPr="005C094B">
              <w:rPr>
                <w:rFonts w:ascii="Times New Roman" w:hAnsi="Times New Roman" w:cs="Times New Roman"/>
                <w:kern w:val="36"/>
                <w:sz w:val="28"/>
                <w:szCs w:val="28"/>
              </w:rPr>
              <w:t>»</w:t>
            </w:r>
          </w:p>
        </w:tc>
      </w:tr>
      <w:tr w:rsidR="005C094B" w:rsidRPr="005C094B" w:rsidTr="00496B61">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1</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 xml:space="preserve">Юридическое лицо, руководитель </w:t>
            </w:r>
          </w:p>
        </w:tc>
      </w:tr>
      <w:tr w:rsidR="005C094B" w:rsidRPr="005C094B" w:rsidTr="00496B61">
        <w:tc>
          <w:tcPr>
            <w:tcW w:w="795" w:type="pct"/>
            <w:shd w:val="clear" w:color="auto" w:fill="auto"/>
          </w:tcPr>
          <w:p w:rsidR="005C094B" w:rsidRPr="005C094B" w:rsidRDefault="005C094B" w:rsidP="005C094B">
            <w:pPr>
              <w:jc w:val="both"/>
              <w:rPr>
                <w:rFonts w:ascii="Times New Roman" w:eastAsia="Calibri" w:hAnsi="Times New Roman" w:cs="Times New Roman"/>
                <w:sz w:val="28"/>
                <w:szCs w:val="28"/>
              </w:rPr>
            </w:pPr>
            <w:r w:rsidRPr="005C094B">
              <w:rPr>
                <w:rFonts w:ascii="Times New Roman" w:eastAsia="Calibri" w:hAnsi="Times New Roman" w:cs="Times New Roman"/>
                <w:sz w:val="28"/>
                <w:szCs w:val="28"/>
              </w:rPr>
              <w:t>2</w:t>
            </w:r>
          </w:p>
        </w:tc>
        <w:tc>
          <w:tcPr>
            <w:tcW w:w="4205" w:type="pct"/>
            <w:shd w:val="clear" w:color="auto" w:fill="auto"/>
          </w:tcPr>
          <w:p w:rsidR="005C094B" w:rsidRPr="005C094B" w:rsidRDefault="005C094B" w:rsidP="005C094B">
            <w:pPr>
              <w:pStyle w:val="aa"/>
              <w:spacing w:after="0" w:line="240" w:lineRule="auto"/>
              <w:ind w:firstLine="0"/>
              <w:rPr>
                <w:rFonts w:ascii="Times New Roman" w:hAnsi="Times New Roman"/>
                <w:sz w:val="28"/>
                <w:szCs w:val="28"/>
              </w:rPr>
            </w:pPr>
            <w:r w:rsidRPr="005C094B">
              <w:rPr>
                <w:rFonts w:ascii="Times New Roman" w:hAnsi="Times New Roman"/>
                <w:sz w:val="28"/>
                <w:szCs w:val="28"/>
              </w:rPr>
              <w:t>Представитель юридического лица по доверенности</w:t>
            </w:r>
          </w:p>
        </w:tc>
      </w:tr>
    </w:tbl>
    <w:p w:rsidR="005C094B" w:rsidRPr="005C094B" w:rsidRDefault="005C094B" w:rsidP="005C094B">
      <w:pPr>
        <w:ind w:firstLine="709"/>
        <w:jc w:val="both"/>
        <w:rPr>
          <w:rFonts w:ascii="Times New Roman" w:hAnsi="Times New Roman" w:cs="Times New Roman"/>
          <w:sz w:val="28"/>
          <w:szCs w:val="28"/>
        </w:rPr>
      </w:pPr>
    </w:p>
    <w:p w:rsidR="004A0254" w:rsidRPr="005C094B" w:rsidRDefault="004A0254" w:rsidP="005C094B">
      <w:pPr>
        <w:pStyle w:val="11"/>
        <w:ind w:firstLine="0"/>
        <w:jc w:val="both"/>
      </w:pPr>
    </w:p>
    <w:sectPr w:rsidR="004A0254" w:rsidRPr="005C094B" w:rsidSect="00310D46">
      <w:headerReference w:type="even" r:id="rId9"/>
      <w:headerReference w:type="default" r:id="rId10"/>
      <w:pgSz w:w="11900" w:h="16840"/>
      <w:pgMar w:top="504" w:right="511" w:bottom="851"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9F5" w:rsidRDefault="00B949F5">
      <w:r>
        <w:separator/>
      </w:r>
    </w:p>
  </w:endnote>
  <w:endnote w:type="continuationSeparator" w:id="1">
    <w:p w:rsidR="00B949F5" w:rsidRDefault="00B94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9F5" w:rsidRDefault="00B949F5">
      <w:r>
        <w:separator/>
      </w:r>
    </w:p>
  </w:footnote>
  <w:footnote w:type="continuationSeparator" w:id="1">
    <w:p w:rsidR="00B949F5" w:rsidRDefault="00B94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18" w:rsidRDefault="007C191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18" w:rsidRDefault="007C191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0BA6887"/>
    <w:multiLevelType w:val="multilevel"/>
    <w:tmpl w:val="DFCC4E64"/>
    <w:lvl w:ilvl="0">
      <w:start w:val="11"/>
      <w:numFmt w:val="decimal"/>
      <w:lvlText w:val="%1."/>
      <w:lvlJc w:val="left"/>
      <w:pPr>
        <w:ind w:left="1292" w:hanging="375"/>
      </w:pPr>
      <w:rPr>
        <w:rFonts w:hint="default"/>
      </w:rPr>
    </w:lvl>
    <w:lvl w:ilvl="1">
      <w:start w:val="3"/>
      <w:numFmt w:val="decimal"/>
      <w:isLgl/>
      <w:lvlText w:val="%1.%2."/>
      <w:lvlJc w:val="left"/>
      <w:pPr>
        <w:ind w:left="1637" w:hanging="720"/>
      </w:pPr>
      <w:rPr>
        <w:rFonts w:hint="default"/>
      </w:rPr>
    </w:lvl>
    <w:lvl w:ilvl="2">
      <w:start w:val="1"/>
      <w:numFmt w:val="decimal"/>
      <w:isLgl/>
      <w:lvlText w:val="%1.%2.%3."/>
      <w:lvlJc w:val="left"/>
      <w:pPr>
        <w:ind w:left="1637" w:hanging="720"/>
      </w:pPr>
      <w:rPr>
        <w:rFonts w:hint="default"/>
      </w:rPr>
    </w:lvl>
    <w:lvl w:ilvl="3">
      <w:start w:val="1"/>
      <w:numFmt w:val="decimal"/>
      <w:isLgl/>
      <w:lvlText w:val="%1.%2.%3.%4."/>
      <w:lvlJc w:val="left"/>
      <w:pPr>
        <w:ind w:left="1997" w:hanging="1080"/>
      </w:pPr>
      <w:rPr>
        <w:rFonts w:hint="default"/>
      </w:rPr>
    </w:lvl>
    <w:lvl w:ilvl="4">
      <w:start w:val="1"/>
      <w:numFmt w:val="decimal"/>
      <w:isLgl/>
      <w:lvlText w:val="%1.%2.%3.%4.%5."/>
      <w:lvlJc w:val="left"/>
      <w:pPr>
        <w:ind w:left="1997" w:hanging="1080"/>
      </w:pPr>
      <w:rPr>
        <w:rFonts w:hint="default"/>
      </w:rPr>
    </w:lvl>
    <w:lvl w:ilvl="5">
      <w:start w:val="1"/>
      <w:numFmt w:val="decimal"/>
      <w:isLgl/>
      <w:lvlText w:val="%1.%2.%3.%4.%5.%6."/>
      <w:lvlJc w:val="left"/>
      <w:pPr>
        <w:ind w:left="2357" w:hanging="1440"/>
      </w:pPr>
      <w:rPr>
        <w:rFonts w:hint="default"/>
      </w:rPr>
    </w:lvl>
    <w:lvl w:ilvl="6">
      <w:start w:val="1"/>
      <w:numFmt w:val="decimal"/>
      <w:isLgl/>
      <w:lvlText w:val="%1.%2.%3.%4.%5.%6.%7."/>
      <w:lvlJc w:val="left"/>
      <w:pPr>
        <w:ind w:left="2717" w:hanging="1800"/>
      </w:pPr>
      <w:rPr>
        <w:rFonts w:hint="default"/>
      </w:rPr>
    </w:lvl>
    <w:lvl w:ilvl="7">
      <w:start w:val="1"/>
      <w:numFmt w:val="decimal"/>
      <w:isLgl/>
      <w:lvlText w:val="%1.%2.%3.%4.%5.%6.%7.%8."/>
      <w:lvlJc w:val="left"/>
      <w:pPr>
        <w:ind w:left="2717" w:hanging="1800"/>
      </w:pPr>
      <w:rPr>
        <w:rFonts w:hint="default"/>
      </w:rPr>
    </w:lvl>
    <w:lvl w:ilvl="8">
      <w:start w:val="1"/>
      <w:numFmt w:val="decimal"/>
      <w:isLgl/>
      <w:lvlText w:val="%1.%2.%3.%4.%5.%6.%7.%8.%9."/>
      <w:lvlJc w:val="left"/>
      <w:pPr>
        <w:ind w:left="3077"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AF7782"/>
    <w:multiLevelType w:val="multilevel"/>
    <w:tmpl w:val="F0EC16E2"/>
    <w:lvl w:ilvl="0">
      <w:start w:val="15"/>
      <w:numFmt w:val="decimal"/>
      <w:lvlText w:val="%1."/>
      <w:lvlJc w:val="left"/>
      <w:pPr>
        <w:ind w:left="720" w:hanging="720"/>
      </w:pPr>
      <w:rPr>
        <w:rFonts w:hint="default"/>
      </w:rPr>
    </w:lvl>
    <w:lvl w:ilvl="1">
      <w:start w:val="4"/>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5AD5FC1"/>
    <w:multiLevelType w:val="multilevel"/>
    <w:tmpl w:val="DFB6F20C"/>
    <w:lvl w:ilvl="0">
      <w:start w:val="16"/>
      <w:numFmt w:val="decimal"/>
      <w:lvlText w:val="%1."/>
      <w:lvlJc w:val="left"/>
      <w:pPr>
        <w:ind w:left="1301" w:hanging="450"/>
      </w:pPr>
      <w:rPr>
        <w:i w:val="0"/>
      </w:rPr>
    </w:lvl>
    <w:lvl w:ilvl="1">
      <w:start w:val="1"/>
      <w:numFmt w:val="decimal"/>
      <w:lvlText w:val="%1.%2."/>
      <w:lvlJc w:val="left"/>
      <w:pPr>
        <w:ind w:left="2281" w:hanging="720"/>
      </w:pPr>
    </w:lvl>
    <w:lvl w:ilvl="2">
      <w:start w:val="1"/>
      <w:numFmt w:val="decimal"/>
      <w:lvlText w:val="%1.%2.%3."/>
      <w:lvlJc w:val="left"/>
      <w:pPr>
        <w:ind w:left="2989" w:hanging="720"/>
      </w:pPr>
    </w:lvl>
    <w:lvl w:ilvl="3">
      <w:start w:val="1"/>
      <w:numFmt w:val="decimal"/>
      <w:lvlText w:val="%1.%2.%3.%4."/>
      <w:lvlJc w:val="left"/>
      <w:pPr>
        <w:ind w:left="4058" w:hanging="1080"/>
      </w:pPr>
    </w:lvl>
    <w:lvl w:ilvl="4">
      <w:start w:val="1"/>
      <w:numFmt w:val="decimal"/>
      <w:lvlText w:val="%1.%2.%3.%4.%5."/>
      <w:lvlJc w:val="left"/>
      <w:pPr>
        <w:ind w:left="5127" w:hanging="1440"/>
      </w:pPr>
    </w:lvl>
    <w:lvl w:ilvl="5">
      <w:start w:val="1"/>
      <w:numFmt w:val="decimal"/>
      <w:lvlText w:val="%1.%2.%3.%4.%5.%6."/>
      <w:lvlJc w:val="left"/>
      <w:pPr>
        <w:ind w:left="5836" w:hanging="1440"/>
      </w:pPr>
    </w:lvl>
    <w:lvl w:ilvl="6">
      <w:start w:val="1"/>
      <w:numFmt w:val="decimal"/>
      <w:lvlText w:val="%1.%2.%3.%4.%5.%6.%7."/>
      <w:lvlJc w:val="left"/>
      <w:pPr>
        <w:ind w:left="6905" w:hanging="1800"/>
      </w:pPr>
    </w:lvl>
    <w:lvl w:ilvl="7">
      <w:start w:val="1"/>
      <w:numFmt w:val="decimal"/>
      <w:lvlText w:val="%1.%2.%3.%4.%5.%6.%7.%8."/>
      <w:lvlJc w:val="left"/>
      <w:pPr>
        <w:ind w:left="7614" w:hanging="1800"/>
      </w:pPr>
    </w:lvl>
    <w:lvl w:ilvl="8">
      <w:start w:val="1"/>
      <w:numFmt w:val="decimal"/>
      <w:lvlText w:val="%1.%2.%3.%4.%5.%6.%7.%8.%9."/>
      <w:lvlJc w:val="left"/>
      <w:pPr>
        <w:ind w:left="8683" w:hanging="2160"/>
      </w:p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93AEEA6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C2039C2"/>
    <w:multiLevelType w:val="multilevel"/>
    <w:tmpl w:val="E854A19E"/>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6">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10"/>
  </w:num>
  <w:num w:numId="3">
    <w:abstractNumId w:val="16"/>
  </w:num>
  <w:num w:numId="4">
    <w:abstractNumId w:val="1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num>
  <w:num w:numId="7">
    <w:abstractNumId w:val="18"/>
  </w:num>
  <w:num w:numId="8">
    <w:abstractNumId w:val="24"/>
  </w:num>
  <w:num w:numId="9">
    <w:abstractNumId w:val="0"/>
  </w:num>
  <w:num w:numId="10">
    <w:abstractNumId w:val="11"/>
  </w:num>
  <w:num w:numId="11">
    <w:abstractNumId w:val="13"/>
  </w:num>
  <w:num w:numId="12">
    <w:abstractNumId w:val="20"/>
  </w:num>
  <w:num w:numId="13">
    <w:abstractNumId w:val="1"/>
  </w:num>
  <w:num w:numId="14">
    <w:abstractNumId w:val="7"/>
  </w:num>
  <w:num w:numId="15">
    <w:abstractNumId w:val="23"/>
  </w:num>
  <w:num w:numId="16">
    <w:abstractNumId w:val="6"/>
  </w:num>
  <w:num w:numId="17">
    <w:abstractNumId w:val="22"/>
  </w:num>
  <w:num w:numId="18">
    <w:abstractNumId w:val="2"/>
  </w:num>
  <w:num w:numId="19">
    <w:abstractNumId w:val="15"/>
  </w:num>
  <w:num w:numId="20">
    <w:abstractNumId w:val="12"/>
  </w:num>
  <w:num w:numId="21">
    <w:abstractNumId w:val="17"/>
  </w:num>
  <w:num w:numId="22">
    <w:abstractNumId w:val="8"/>
  </w:num>
  <w:num w:numId="23">
    <w:abstractNumId w:val="14"/>
  </w:num>
  <w:num w:numId="2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0E18"/>
    <w:rsid w:val="00013CD3"/>
    <w:rsid w:val="000264F2"/>
    <w:rsid w:val="00026B11"/>
    <w:rsid w:val="00032324"/>
    <w:rsid w:val="000536F2"/>
    <w:rsid w:val="00064630"/>
    <w:rsid w:val="00076F4C"/>
    <w:rsid w:val="000818CA"/>
    <w:rsid w:val="00095E41"/>
    <w:rsid w:val="000B33C8"/>
    <w:rsid w:val="001130BE"/>
    <w:rsid w:val="00116244"/>
    <w:rsid w:val="001479D1"/>
    <w:rsid w:val="0015599A"/>
    <w:rsid w:val="00160266"/>
    <w:rsid w:val="001663CD"/>
    <w:rsid w:val="00174FCC"/>
    <w:rsid w:val="00195D71"/>
    <w:rsid w:val="001B199D"/>
    <w:rsid w:val="00222E05"/>
    <w:rsid w:val="002339BA"/>
    <w:rsid w:val="00255154"/>
    <w:rsid w:val="002A3AA5"/>
    <w:rsid w:val="002B1B14"/>
    <w:rsid w:val="00307667"/>
    <w:rsid w:val="00310D46"/>
    <w:rsid w:val="003316CB"/>
    <w:rsid w:val="003464AD"/>
    <w:rsid w:val="0034669C"/>
    <w:rsid w:val="003700DF"/>
    <w:rsid w:val="0038330F"/>
    <w:rsid w:val="00385D4C"/>
    <w:rsid w:val="00386C9D"/>
    <w:rsid w:val="00450442"/>
    <w:rsid w:val="004773E4"/>
    <w:rsid w:val="00495257"/>
    <w:rsid w:val="00496B61"/>
    <w:rsid w:val="004A0254"/>
    <w:rsid w:val="004A6F42"/>
    <w:rsid w:val="004C78BB"/>
    <w:rsid w:val="00586716"/>
    <w:rsid w:val="00587A0E"/>
    <w:rsid w:val="00591BF2"/>
    <w:rsid w:val="005C094B"/>
    <w:rsid w:val="005F3D57"/>
    <w:rsid w:val="005F7140"/>
    <w:rsid w:val="00626A8C"/>
    <w:rsid w:val="00657504"/>
    <w:rsid w:val="00694136"/>
    <w:rsid w:val="006F339E"/>
    <w:rsid w:val="006F74E2"/>
    <w:rsid w:val="0071099C"/>
    <w:rsid w:val="007263DB"/>
    <w:rsid w:val="007319DC"/>
    <w:rsid w:val="00745366"/>
    <w:rsid w:val="00753AB4"/>
    <w:rsid w:val="00793FFF"/>
    <w:rsid w:val="00794D5E"/>
    <w:rsid w:val="007C1918"/>
    <w:rsid w:val="007D679F"/>
    <w:rsid w:val="00842BA3"/>
    <w:rsid w:val="00853924"/>
    <w:rsid w:val="008578B8"/>
    <w:rsid w:val="00873FC1"/>
    <w:rsid w:val="008862F8"/>
    <w:rsid w:val="008906B4"/>
    <w:rsid w:val="008B5C54"/>
    <w:rsid w:val="008E02E8"/>
    <w:rsid w:val="008F525F"/>
    <w:rsid w:val="0093593A"/>
    <w:rsid w:val="00941625"/>
    <w:rsid w:val="00992FF1"/>
    <w:rsid w:val="00996F25"/>
    <w:rsid w:val="009A1C8D"/>
    <w:rsid w:val="009F098E"/>
    <w:rsid w:val="00A148BD"/>
    <w:rsid w:val="00A33722"/>
    <w:rsid w:val="00A371EE"/>
    <w:rsid w:val="00A62786"/>
    <w:rsid w:val="00A637D4"/>
    <w:rsid w:val="00A84286"/>
    <w:rsid w:val="00AB2B20"/>
    <w:rsid w:val="00AB2F41"/>
    <w:rsid w:val="00AD49CC"/>
    <w:rsid w:val="00B06FF3"/>
    <w:rsid w:val="00B126EA"/>
    <w:rsid w:val="00B1570E"/>
    <w:rsid w:val="00B21129"/>
    <w:rsid w:val="00B30852"/>
    <w:rsid w:val="00B47189"/>
    <w:rsid w:val="00B53E16"/>
    <w:rsid w:val="00B75A0F"/>
    <w:rsid w:val="00B949F5"/>
    <w:rsid w:val="00BA3818"/>
    <w:rsid w:val="00BB033B"/>
    <w:rsid w:val="00BC6424"/>
    <w:rsid w:val="00BE25C0"/>
    <w:rsid w:val="00C1088F"/>
    <w:rsid w:val="00C40FBF"/>
    <w:rsid w:val="00C431C0"/>
    <w:rsid w:val="00C51BEF"/>
    <w:rsid w:val="00C727DE"/>
    <w:rsid w:val="00C77DB0"/>
    <w:rsid w:val="00C80C2B"/>
    <w:rsid w:val="00C82AAA"/>
    <w:rsid w:val="00C87BC2"/>
    <w:rsid w:val="00CA3194"/>
    <w:rsid w:val="00CD3956"/>
    <w:rsid w:val="00CF5538"/>
    <w:rsid w:val="00D1622F"/>
    <w:rsid w:val="00D25494"/>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67ED8"/>
    <w:rsid w:val="00E73A2F"/>
    <w:rsid w:val="00E74BF1"/>
    <w:rsid w:val="00E90DF1"/>
    <w:rsid w:val="00E941A0"/>
    <w:rsid w:val="00E9754E"/>
    <w:rsid w:val="00E9787B"/>
    <w:rsid w:val="00EC3EE9"/>
    <w:rsid w:val="00EC4A61"/>
    <w:rsid w:val="00ED6DCE"/>
    <w:rsid w:val="00EE0539"/>
    <w:rsid w:val="00EF2C36"/>
    <w:rsid w:val="00EF363F"/>
    <w:rsid w:val="00EF7CC9"/>
    <w:rsid w:val="00F029FE"/>
    <w:rsid w:val="00F11BC0"/>
    <w:rsid w:val="00F2757E"/>
    <w:rsid w:val="00F37DF7"/>
    <w:rsid w:val="00F457FD"/>
    <w:rsid w:val="00F90EBB"/>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link w:val="ad"/>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e">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0">
    <w:name w:val="Нижний колонтитул Знак"/>
    <w:basedOn w:val="a0"/>
    <w:link w:val="af"/>
    <w:uiPriority w:val="99"/>
    <w:rsid w:val="004A0254"/>
    <w:rPr>
      <w:rFonts w:ascii="Arial" w:eastAsia="Times New Roman" w:hAnsi="Arial" w:cs="Times New Roman"/>
      <w:sz w:val="24"/>
      <w:szCs w:val="24"/>
      <w:lang w:eastAsia="ru-RU"/>
    </w:rPr>
  </w:style>
  <w:style w:type="table" w:styleId="af1">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4A0254"/>
    <w:rPr>
      <w:rFonts w:ascii="Tahoma" w:hAnsi="Tahoma" w:cs="Tahoma"/>
      <w:sz w:val="16"/>
      <w:szCs w:val="16"/>
    </w:rPr>
  </w:style>
  <w:style w:type="character" w:customStyle="1" w:styleId="af3">
    <w:name w:val="Текст выноски Знак"/>
    <w:basedOn w:val="a0"/>
    <w:link w:val="af2"/>
    <w:uiPriority w:val="99"/>
    <w:semiHidden/>
    <w:rsid w:val="004A0254"/>
    <w:rPr>
      <w:rFonts w:ascii="Tahoma" w:eastAsia="Arial Unicode MS" w:hAnsi="Tahoma" w:cs="Tahoma"/>
      <w:color w:val="000000"/>
      <w:sz w:val="16"/>
      <w:szCs w:val="16"/>
      <w:lang w:eastAsia="ru-RU" w:bidi="ru-RU"/>
    </w:rPr>
  </w:style>
  <w:style w:type="paragraph" w:styleId="af4">
    <w:name w:val="Normal (Web)"/>
    <w:aliases w:val="_а_Е’__ (дќа) И’ц_1,_а_Е’__ (дќа) И’ц_ И’ц_,___С¬__ (_x_) ÷¬__1,___С¬__ (_x_) ÷¬__ ÷¬__"/>
    <w:basedOn w:val="a"/>
    <w:link w:val="af5"/>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4A0254"/>
    <w:rPr>
      <w:rFonts w:ascii="Times New Roman" w:eastAsia="Times New Roman" w:hAnsi="Times New Roman" w:cs="Times New Roman"/>
      <w:color w:val="000000"/>
      <w:sz w:val="24"/>
      <w:szCs w:val="24"/>
    </w:rPr>
  </w:style>
  <w:style w:type="paragraph" w:styleId="af6">
    <w:name w:val="header"/>
    <w:basedOn w:val="a"/>
    <w:link w:val="af7"/>
    <w:uiPriority w:val="99"/>
    <w:unhideWhenUsed/>
    <w:rsid w:val="004A0254"/>
    <w:pPr>
      <w:tabs>
        <w:tab w:val="center" w:pos="4677"/>
        <w:tab w:val="right" w:pos="9355"/>
      </w:tabs>
    </w:pPr>
  </w:style>
  <w:style w:type="character" w:customStyle="1" w:styleId="af7">
    <w:name w:val="Верхний колонтитул Знак"/>
    <w:basedOn w:val="a0"/>
    <w:link w:val="af6"/>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8">
    <w:name w:val="Body Text"/>
    <w:basedOn w:val="a"/>
    <w:link w:val="af9"/>
    <w:rsid w:val="004A0254"/>
    <w:pPr>
      <w:widowControl/>
      <w:jc w:val="both"/>
    </w:pPr>
    <w:rPr>
      <w:rFonts w:ascii="Times New Roman" w:eastAsia="Times New Roman" w:hAnsi="Times New Roman" w:cs="Times New Roman"/>
      <w:color w:val="auto"/>
      <w:sz w:val="28"/>
      <w:szCs w:val="20"/>
      <w:lang w:bidi="ar-SA"/>
    </w:rPr>
  </w:style>
  <w:style w:type="character" w:customStyle="1" w:styleId="af9">
    <w:name w:val="Основной текст Знак"/>
    <w:basedOn w:val="a0"/>
    <w:link w:val="af8"/>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a">
    <w:name w:val="Колонтитул_"/>
    <w:link w:val="afb"/>
    <w:locked/>
    <w:rsid w:val="00E90DF1"/>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c">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d">
    <w:name w:val="Сноска_"/>
    <w:link w:val="afe"/>
    <w:rsid w:val="00E90DF1"/>
    <w:rPr>
      <w:rFonts w:ascii="Times New Roman" w:eastAsia="Times New Roman" w:hAnsi="Times New Roman" w:cs="Times New Roman"/>
      <w:sz w:val="20"/>
      <w:szCs w:val="20"/>
    </w:rPr>
  </w:style>
  <w:style w:type="paragraph" w:customStyle="1" w:styleId="afe">
    <w:name w:val="Сноска"/>
    <w:basedOn w:val="a"/>
    <w:link w:val="afd"/>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f">
    <w:name w:val="annotation text"/>
    <w:aliases w:val="!Равноширинный текст документа"/>
    <w:basedOn w:val="a"/>
    <w:link w:val="aff0"/>
    <w:rsid w:val="00E90DF1"/>
    <w:pPr>
      <w:widowControl/>
      <w:ind w:firstLine="567"/>
      <w:jc w:val="both"/>
    </w:pPr>
    <w:rPr>
      <w:rFonts w:ascii="Courier" w:eastAsia="Times New Roman" w:hAnsi="Courier" w:cs="Times New Roman"/>
      <w:color w:val="auto"/>
      <w:sz w:val="22"/>
      <w:szCs w:val="20"/>
      <w:lang w:bidi="ar-SA"/>
    </w:rPr>
  </w:style>
  <w:style w:type="character" w:customStyle="1" w:styleId="aff0">
    <w:name w:val="Текст примечания Знак"/>
    <w:aliases w:val="!Равноширинный текст документа Знак"/>
    <w:basedOn w:val="a0"/>
    <w:link w:val="aff"/>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1">
    <w:name w:val="footnote text"/>
    <w:basedOn w:val="a"/>
    <w:link w:val="aff2"/>
    <w:uiPriority w:val="99"/>
    <w:rsid w:val="00E6739C"/>
    <w:pPr>
      <w:widowControl/>
    </w:pPr>
    <w:rPr>
      <w:rFonts w:ascii="Times New Roman" w:eastAsia="Times New Roman" w:hAnsi="Times New Roman" w:cs="Times New Roman"/>
      <w:color w:val="auto"/>
      <w:sz w:val="20"/>
      <w:szCs w:val="20"/>
      <w:lang w:bidi="ar-SA"/>
    </w:rPr>
  </w:style>
  <w:style w:type="character" w:customStyle="1" w:styleId="aff2">
    <w:name w:val="Текст сноски Знак"/>
    <w:basedOn w:val="a0"/>
    <w:link w:val="aff1"/>
    <w:uiPriority w:val="99"/>
    <w:rsid w:val="00E6739C"/>
    <w:rPr>
      <w:rFonts w:ascii="Times New Roman" w:eastAsia="Times New Roman" w:hAnsi="Times New Roman" w:cs="Times New Roman"/>
      <w:sz w:val="20"/>
      <w:szCs w:val="20"/>
      <w:lang w:eastAsia="ru-RU"/>
    </w:rPr>
  </w:style>
  <w:style w:type="character" w:styleId="aff3">
    <w:name w:val="footnote reference"/>
    <w:uiPriority w:val="99"/>
    <w:semiHidden/>
    <w:rsid w:val="00E6739C"/>
    <w:rPr>
      <w:vertAlign w:val="superscript"/>
    </w:rPr>
  </w:style>
  <w:style w:type="character" w:styleId="aff4">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5">
    <w:name w:val="annotation reference"/>
    <w:uiPriority w:val="99"/>
    <w:rsid w:val="00E6739C"/>
    <w:rPr>
      <w:sz w:val="18"/>
      <w:szCs w:val="18"/>
    </w:rPr>
  </w:style>
  <w:style w:type="paragraph" w:styleId="aff6">
    <w:name w:val="annotation subject"/>
    <w:basedOn w:val="aff"/>
    <w:next w:val="aff"/>
    <w:link w:val="aff7"/>
    <w:uiPriority w:val="99"/>
    <w:rsid w:val="00E6739C"/>
    <w:pPr>
      <w:ind w:firstLine="0"/>
      <w:jc w:val="left"/>
    </w:pPr>
    <w:rPr>
      <w:rFonts w:ascii="Times New Roman" w:hAnsi="Times New Roman"/>
      <w:b/>
      <w:bCs/>
      <w:sz w:val="24"/>
      <w:szCs w:val="24"/>
    </w:rPr>
  </w:style>
  <w:style w:type="character" w:customStyle="1" w:styleId="aff7">
    <w:name w:val="Тема примечания Знак"/>
    <w:basedOn w:val="aff0"/>
    <w:link w:val="aff6"/>
    <w:uiPriority w:val="99"/>
    <w:rsid w:val="00E6739C"/>
    <w:rPr>
      <w:rFonts w:ascii="Times New Roman" w:eastAsia="Times New Roman" w:hAnsi="Times New Roman" w:cs="Times New Roman"/>
      <w:b/>
      <w:bCs/>
      <w:sz w:val="24"/>
      <w:szCs w:val="24"/>
    </w:rPr>
  </w:style>
  <w:style w:type="character" w:styleId="aff8">
    <w:name w:val="FollowedHyperlink"/>
    <w:uiPriority w:val="99"/>
    <w:rsid w:val="00E6739C"/>
    <w:rPr>
      <w:color w:val="800080"/>
      <w:u w:val="single"/>
    </w:rPr>
  </w:style>
  <w:style w:type="paragraph" w:customStyle="1" w:styleId="aff9">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a">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b">
    <w:name w:val="endnote text"/>
    <w:basedOn w:val="a"/>
    <w:link w:val="affc"/>
    <w:rsid w:val="00E6739C"/>
    <w:pPr>
      <w:widowControl/>
    </w:pPr>
    <w:rPr>
      <w:rFonts w:ascii="Times New Roman" w:eastAsia="Times New Roman" w:hAnsi="Times New Roman" w:cs="Times New Roman"/>
      <w:color w:val="auto"/>
      <w:sz w:val="20"/>
      <w:szCs w:val="20"/>
      <w:lang w:bidi="ar-SA"/>
    </w:rPr>
  </w:style>
  <w:style w:type="character" w:customStyle="1" w:styleId="affc">
    <w:name w:val="Текст концевой сноски Знак"/>
    <w:basedOn w:val="a0"/>
    <w:link w:val="affb"/>
    <w:rsid w:val="00E6739C"/>
    <w:rPr>
      <w:rFonts w:ascii="Times New Roman" w:eastAsia="Times New Roman" w:hAnsi="Times New Roman" w:cs="Times New Roman"/>
      <w:sz w:val="20"/>
      <w:szCs w:val="20"/>
      <w:lang w:eastAsia="ru-RU"/>
    </w:rPr>
  </w:style>
  <w:style w:type="character" w:styleId="affd">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e">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f">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0">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frgu-content-accordeon">
    <w:name w:val="frgu-content-accordeon"/>
    <w:basedOn w:val="a0"/>
    <w:rsid w:val="005C094B"/>
  </w:style>
  <w:style w:type="paragraph" w:customStyle="1" w:styleId="afff4">
    <w:name w:val="Базовый"/>
    <w:rsid w:val="005C094B"/>
    <w:pPr>
      <w:suppressAutoHyphens/>
      <w:spacing w:after="200" w:line="276"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a"/>
    <w:rsid w:val="005C094B"/>
    <w:pPr>
      <w:widowControl/>
      <w:suppressAutoHyphens/>
      <w:autoSpaceDN w:val="0"/>
    </w:pPr>
    <w:rPr>
      <w:rFonts w:ascii="Times New Roman" w:eastAsia="Times New Roman" w:hAnsi="Times New Roman" w:cs="Times New Roman"/>
      <w:color w:val="auto"/>
      <w:kern w:val="3"/>
      <w:sz w:val="28"/>
      <w:szCs w:val="28"/>
      <w:lang w:eastAsia="en-US" w:bidi="ar-SA"/>
    </w:rPr>
  </w:style>
  <w:style w:type="paragraph" w:customStyle="1" w:styleId="title0">
    <w:name w:val="title0"/>
    <w:basedOn w:val="a"/>
    <w:rsid w:val="005C09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Без интервала Знак"/>
    <w:link w:val="ac"/>
    <w:uiPriority w:val="1"/>
    <w:locked/>
    <w:rsid w:val="005C094B"/>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link w:val="ad"/>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e">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
    <w:name w:val="footer"/>
    <w:basedOn w:val="a"/>
    <w:link w:val="af0"/>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0">
    <w:name w:val="Нижний колонтитул Знак"/>
    <w:basedOn w:val="a0"/>
    <w:link w:val="af"/>
    <w:uiPriority w:val="99"/>
    <w:rsid w:val="004A0254"/>
    <w:rPr>
      <w:rFonts w:ascii="Arial" w:eastAsia="Times New Roman" w:hAnsi="Arial" w:cs="Times New Roman"/>
      <w:sz w:val="24"/>
      <w:szCs w:val="24"/>
      <w:lang w:eastAsia="ru-RU"/>
    </w:rPr>
  </w:style>
  <w:style w:type="table" w:styleId="af1">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4A0254"/>
    <w:rPr>
      <w:rFonts w:ascii="Tahoma" w:hAnsi="Tahoma" w:cs="Tahoma"/>
      <w:sz w:val="16"/>
      <w:szCs w:val="16"/>
    </w:rPr>
  </w:style>
  <w:style w:type="character" w:customStyle="1" w:styleId="af3">
    <w:name w:val="Текст выноски Знак"/>
    <w:basedOn w:val="a0"/>
    <w:link w:val="af2"/>
    <w:uiPriority w:val="99"/>
    <w:semiHidden/>
    <w:rsid w:val="004A0254"/>
    <w:rPr>
      <w:rFonts w:ascii="Tahoma" w:eastAsia="Arial Unicode MS" w:hAnsi="Tahoma" w:cs="Tahoma"/>
      <w:color w:val="000000"/>
      <w:sz w:val="16"/>
      <w:szCs w:val="16"/>
      <w:lang w:eastAsia="ru-RU" w:bidi="ru-RU"/>
    </w:rPr>
  </w:style>
  <w:style w:type="paragraph" w:styleId="af4">
    <w:name w:val="Normal (Web)"/>
    <w:aliases w:val="_а_Е’__ (дќа) И’ц_1,_а_Е’__ (дќа) И’ц_ И’ц_,___С¬__ (_x_) ÷¬__1,___С¬__ (_x_) ÷¬__ ÷¬__"/>
    <w:basedOn w:val="a"/>
    <w:link w:val="af5"/>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4A0254"/>
    <w:rPr>
      <w:rFonts w:ascii="Times New Roman" w:eastAsia="Times New Roman" w:hAnsi="Times New Roman" w:cs="Times New Roman"/>
      <w:color w:val="000000"/>
      <w:sz w:val="24"/>
      <w:szCs w:val="24"/>
      <w:lang w:val="x-none" w:eastAsia="x-none"/>
    </w:rPr>
  </w:style>
  <w:style w:type="paragraph" w:styleId="af6">
    <w:name w:val="header"/>
    <w:basedOn w:val="a"/>
    <w:link w:val="af7"/>
    <w:uiPriority w:val="99"/>
    <w:unhideWhenUsed/>
    <w:rsid w:val="004A0254"/>
    <w:pPr>
      <w:tabs>
        <w:tab w:val="center" w:pos="4677"/>
        <w:tab w:val="right" w:pos="9355"/>
      </w:tabs>
    </w:pPr>
  </w:style>
  <w:style w:type="character" w:customStyle="1" w:styleId="af7">
    <w:name w:val="Верхний колонтитул Знак"/>
    <w:basedOn w:val="a0"/>
    <w:link w:val="af6"/>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8">
    <w:name w:val="Body Text"/>
    <w:basedOn w:val="a"/>
    <w:link w:val="af9"/>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9">
    <w:name w:val="Основной текст Знак"/>
    <w:basedOn w:val="a0"/>
    <w:link w:val="af8"/>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a">
    <w:name w:val="Колонтитул_"/>
    <w:link w:val="afb"/>
    <w:locked/>
    <w:rsid w:val="00E90DF1"/>
    <w:rPr>
      <w:rFonts w:ascii="Times New Roman" w:eastAsia="Times New Roman" w:hAnsi="Times New Roman" w:cs="Times New Roman"/>
      <w:b/>
      <w:bCs/>
      <w:spacing w:val="14"/>
      <w:sz w:val="21"/>
      <w:szCs w:val="21"/>
      <w:shd w:val="clear" w:color="auto" w:fill="FFFFFF"/>
    </w:rPr>
  </w:style>
  <w:style w:type="paragraph" w:customStyle="1" w:styleId="afb">
    <w:name w:val="Колонтитул"/>
    <w:basedOn w:val="a"/>
    <w:link w:val="afa"/>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c">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d">
    <w:name w:val="Сноска_"/>
    <w:link w:val="afe"/>
    <w:rsid w:val="00E90DF1"/>
    <w:rPr>
      <w:rFonts w:ascii="Times New Roman" w:eastAsia="Times New Roman" w:hAnsi="Times New Roman" w:cs="Times New Roman"/>
      <w:sz w:val="20"/>
      <w:szCs w:val="20"/>
    </w:rPr>
  </w:style>
  <w:style w:type="paragraph" w:customStyle="1" w:styleId="afe">
    <w:name w:val="Сноска"/>
    <w:basedOn w:val="a"/>
    <w:link w:val="afd"/>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f">
    <w:name w:val="annotation text"/>
    <w:aliases w:val="!Равноширинный текст документа"/>
    <w:basedOn w:val="a"/>
    <w:link w:val="aff0"/>
    <w:rsid w:val="00E90DF1"/>
    <w:pPr>
      <w:widowControl/>
      <w:ind w:firstLine="567"/>
      <w:jc w:val="both"/>
    </w:pPr>
    <w:rPr>
      <w:rFonts w:ascii="Courier" w:eastAsia="Times New Roman" w:hAnsi="Courier" w:cs="Times New Roman"/>
      <w:color w:val="auto"/>
      <w:sz w:val="22"/>
      <w:szCs w:val="20"/>
      <w:lang w:bidi="ar-SA"/>
    </w:rPr>
  </w:style>
  <w:style w:type="character" w:customStyle="1" w:styleId="aff0">
    <w:name w:val="Текст примечания Знак"/>
    <w:aliases w:val="!Равноширинный текст документа Знак"/>
    <w:basedOn w:val="a0"/>
    <w:link w:val="aff"/>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1">
    <w:name w:val="footnote text"/>
    <w:basedOn w:val="a"/>
    <w:link w:val="aff2"/>
    <w:uiPriority w:val="99"/>
    <w:rsid w:val="00E6739C"/>
    <w:pPr>
      <w:widowControl/>
    </w:pPr>
    <w:rPr>
      <w:rFonts w:ascii="Times New Roman" w:eastAsia="Times New Roman" w:hAnsi="Times New Roman" w:cs="Times New Roman"/>
      <w:color w:val="auto"/>
      <w:sz w:val="20"/>
      <w:szCs w:val="20"/>
      <w:lang w:bidi="ar-SA"/>
    </w:rPr>
  </w:style>
  <w:style w:type="character" w:customStyle="1" w:styleId="aff2">
    <w:name w:val="Текст сноски Знак"/>
    <w:basedOn w:val="a0"/>
    <w:link w:val="aff1"/>
    <w:uiPriority w:val="99"/>
    <w:rsid w:val="00E6739C"/>
    <w:rPr>
      <w:rFonts w:ascii="Times New Roman" w:eastAsia="Times New Roman" w:hAnsi="Times New Roman" w:cs="Times New Roman"/>
      <w:sz w:val="20"/>
      <w:szCs w:val="20"/>
      <w:lang w:eastAsia="ru-RU"/>
    </w:rPr>
  </w:style>
  <w:style w:type="character" w:styleId="aff3">
    <w:name w:val="footnote reference"/>
    <w:uiPriority w:val="99"/>
    <w:semiHidden/>
    <w:rsid w:val="00E6739C"/>
    <w:rPr>
      <w:vertAlign w:val="superscript"/>
    </w:rPr>
  </w:style>
  <w:style w:type="character" w:styleId="aff4">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5">
    <w:name w:val="annotation reference"/>
    <w:uiPriority w:val="99"/>
    <w:rsid w:val="00E6739C"/>
    <w:rPr>
      <w:sz w:val="18"/>
      <w:szCs w:val="18"/>
    </w:rPr>
  </w:style>
  <w:style w:type="paragraph" w:styleId="aff6">
    <w:name w:val="annotation subject"/>
    <w:basedOn w:val="aff"/>
    <w:next w:val="aff"/>
    <w:link w:val="aff7"/>
    <w:uiPriority w:val="99"/>
    <w:rsid w:val="00E6739C"/>
    <w:pPr>
      <w:ind w:firstLine="0"/>
      <w:jc w:val="left"/>
    </w:pPr>
    <w:rPr>
      <w:rFonts w:ascii="Times New Roman" w:hAnsi="Times New Roman"/>
      <w:b/>
      <w:bCs/>
      <w:sz w:val="24"/>
      <w:szCs w:val="24"/>
      <w:lang w:val="x-none" w:eastAsia="x-none"/>
    </w:rPr>
  </w:style>
  <w:style w:type="character" w:customStyle="1" w:styleId="aff7">
    <w:name w:val="Тема примечания Знак"/>
    <w:basedOn w:val="aff0"/>
    <w:link w:val="aff6"/>
    <w:uiPriority w:val="99"/>
    <w:rsid w:val="00E6739C"/>
    <w:rPr>
      <w:rFonts w:ascii="Times New Roman" w:eastAsia="Times New Roman" w:hAnsi="Times New Roman" w:cs="Times New Roman"/>
      <w:b/>
      <w:bCs/>
      <w:sz w:val="24"/>
      <w:szCs w:val="24"/>
      <w:lang w:val="x-none" w:eastAsia="x-none"/>
    </w:rPr>
  </w:style>
  <w:style w:type="character" w:styleId="aff8">
    <w:name w:val="FollowedHyperlink"/>
    <w:uiPriority w:val="99"/>
    <w:rsid w:val="00E6739C"/>
    <w:rPr>
      <w:color w:val="800080"/>
      <w:u w:val="single"/>
    </w:rPr>
  </w:style>
  <w:style w:type="paragraph" w:customStyle="1" w:styleId="aff9">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a">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b">
    <w:name w:val="endnote text"/>
    <w:basedOn w:val="a"/>
    <w:link w:val="affc"/>
    <w:rsid w:val="00E6739C"/>
    <w:pPr>
      <w:widowControl/>
    </w:pPr>
    <w:rPr>
      <w:rFonts w:ascii="Times New Roman" w:eastAsia="Times New Roman" w:hAnsi="Times New Roman" w:cs="Times New Roman"/>
      <w:color w:val="auto"/>
      <w:sz w:val="20"/>
      <w:szCs w:val="20"/>
      <w:lang w:bidi="ar-SA"/>
    </w:rPr>
  </w:style>
  <w:style w:type="character" w:customStyle="1" w:styleId="affc">
    <w:name w:val="Текст концевой сноски Знак"/>
    <w:basedOn w:val="a0"/>
    <w:link w:val="affb"/>
    <w:rsid w:val="00E6739C"/>
    <w:rPr>
      <w:rFonts w:ascii="Times New Roman" w:eastAsia="Times New Roman" w:hAnsi="Times New Roman" w:cs="Times New Roman"/>
      <w:sz w:val="20"/>
      <w:szCs w:val="20"/>
      <w:lang w:eastAsia="ru-RU"/>
    </w:rPr>
  </w:style>
  <w:style w:type="character" w:styleId="affd">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e">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f">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0">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frgu-content-accordeon">
    <w:name w:val="frgu-content-accordeon"/>
    <w:basedOn w:val="a0"/>
    <w:rsid w:val="005C094B"/>
  </w:style>
  <w:style w:type="paragraph" w:customStyle="1" w:styleId="afff4">
    <w:name w:val="Базовый"/>
    <w:rsid w:val="005C094B"/>
    <w:pPr>
      <w:suppressAutoHyphens/>
      <w:spacing w:after="200" w:line="276"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a"/>
    <w:rsid w:val="005C094B"/>
    <w:pPr>
      <w:widowControl/>
      <w:suppressAutoHyphens/>
      <w:autoSpaceDN w:val="0"/>
    </w:pPr>
    <w:rPr>
      <w:rFonts w:ascii="Times New Roman" w:eastAsia="Times New Roman" w:hAnsi="Times New Roman" w:cs="Times New Roman"/>
      <w:color w:val="auto"/>
      <w:kern w:val="3"/>
      <w:sz w:val="28"/>
      <w:szCs w:val="28"/>
      <w:lang w:eastAsia="en-US" w:bidi="ar-SA"/>
    </w:rPr>
  </w:style>
  <w:style w:type="paragraph" w:customStyle="1" w:styleId="title0">
    <w:name w:val="title0"/>
    <w:basedOn w:val="a"/>
    <w:rsid w:val="005C09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Без интервала Знак"/>
    <w:link w:val="ac"/>
    <w:uiPriority w:val="1"/>
    <w:locked/>
    <w:rsid w:val="005C094B"/>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6E29B-5B6E-4BC0-B426-DFC2CE2E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21256</Words>
  <Characters>121164</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11</cp:revision>
  <dcterms:created xsi:type="dcterms:W3CDTF">2023-12-08T12:45:00Z</dcterms:created>
  <dcterms:modified xsi:type="dcterms:W3CDTF">2023-12-12T13:14:00Z</dcterms:modified>
</cp:coreProperties>
</file>