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8365B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E8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8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8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</w:t>
      </w:r>
      <w:r w:rsidR="00E8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Козловском</w:t>
      </w:r>
      <w:r w:rsidR="00E8365B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50E4D" w:rsidRPr="00E8365B" w:rsidRDefault="00953529" w:rsidP="00E83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8365B" w:rsidRDefault="00E74C84" w:rsidP="00E83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E8365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E8365B">
        <w:rPr>
          <w:rFonts w:ascii="Times New Roman" w:hAnsi="Times New Roman"/>
          <w:color w:val="000000"/>
          <w:kern w:val="24"/>
          <w:sz w:val="28"/>
          <w:szCs w:val="28"/>
        </w:rPr>
        <w:t xml:space="preserve">«Вестнике муниципальных правовых актов Козловского сельского поселения </w:t>
      </w:r>
      <w:proofErr w:type="spellStart"/>
      <w:r w:rsidR="00E8365B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="00E8365B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</w:t>
      </w:r>
      <w:r w:rsidR="00E8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5B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E8365B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="00E8365B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E8365B" w:rsidRPr="00FE77CA" w:rsidRDefault="00E8365B" w:rsidP="00E8365B">
      <w:pPr>
        <w:rPr>
          <w:rFonts w:ascii="Times New Roman" w:hAnsi="Times New Roman"/>
          <w:sz w:val="28"/>
          <w:szCs w:val="28"/>
        </w:rPr>
      </w:pPr>
    </w:p>
    <w:p w:rsidR="00E8365B" w:rsidRPr="00BF3B5B" w:rsidRDefault="00E8365B" w:rsidP="00E8365B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В.С.Раковский</w:t>
      </w:r>
    </w:p>
    <w:p w:rsidR="00E8365B" w:rsidRPr="00BF3B5B" w:rsidRDefault="00E8365B" w:rsidP="00E83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E8365B" w:rsidRPr="00556585" w:rsidRDefault="00E8365B" w:rsidP="00E8365B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А.П.Донской</w:t>
      </w:r>
    </w:p>
    <w:sectPr w:rsidR="00E8365B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76C14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365B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2024-05-16T11:24:00Z</dcterms:created>
  <dcterms:modified xsi:type="dcterms:W3CDTF">2025-02-26T13:58:00Z</dcterms:modified>
</cp:coreProperties>
</file>