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F4" w:rsidRPr="000E534E" w:rsidRDefault="00B34AF4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</w:pP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A" w:rsidRPr="006E577C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143BA8" w:rsidRPr="006E577C" w:rsidRDefault="005908A6" w:rsidP="00143BA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</w:t>
      </w:r>
      <w:r w:rsidR="00EA30B9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Козловского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</w:t>
      </w:r>
      <w:r w:rsidR="00143BA8" w:rsidRPr="006E577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сельского поселения </w:t>
      </w:r>
    </w:p>
    <w:p w:rsidR="005A509A" w:rsidRPr="006E577C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5A509A" w:rsidRPr="006E577C" w:rsidRDefault="005A509A" w:rsidP="005A509A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5A509A" w:rsidRDefault="005A509A" w:rsidP="005A509A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5908A6" w:rsidRDefault="005908A6" w:rsidP="005A509A">
      <w:pPr>
        <w:pStyle w:val="20"/>
        <w:rPr>
          <w:rFonts w:ascii="Times New Roman" w:hAnsi="Times New Roman" w:cs="Times New Roman"/>
          <w:b w:val="0"/>
          <w:sz w:val="28"/>
        </w:rPr>
      </w:pPr>
    </w:p>
    <w:p w:rsidR="005A509A" w:rsidRPr="006E577C" w:rsidRDefault="00EA30B9" w:rsidP="005A509A">
      <w:pPr>
        <w:pStyle w:val="2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от 27.12.2024</w:t>
      </w:r>
      <w:r w:rsidR="005A509A" w:rsidRPr="006E577C">
        <w:rPr>
          <w:rFonts w:ascii="Times New Roman" w:hAnsi="Times New Roman" w:cs="Times New Roman"/>
          <w:b w:val="0"/>
          <w:sz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u w:val="single"/>
        </w:rPr>
        <w:t>162</w:t>
      </w:r>
    </w:p>
    <w:p w:rsidR="00143BA8" w:rsidRPr="006E577C" w:rsidRDefault="00EC4EB7" w:rsidP="00143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bookmarkStart w:id="0" w:name="_GoBack"/>
      <w:bookmarkEnd w:id="0"/>
      <w:proofErr w:type="spellStart"/>
      <w:r w:rsidR="00EA30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Козловка</w:t>
      </w:r>
      <w:proofErr w:type="spellEnd"/>
    </w:p>
    <w:p w:rsidR="00F569B2" w:rsidRPr="006E577C" w:rsidRDefault="00F569B2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34AF4" w:rsidRPr="006E577C" w:rsidRDefault="00D20B3C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Порядок проведения конкурса по отбору кандидатур на должность главы </w:t>
      </w:r>
      <w:r w:rsidR="005908A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EA30B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Козловского 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сельского поселения </w:t>
      </w:r>
      <w:proofErr w:type="spellStart"/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>Бутурлиновского</w:t>
      </w:r>
      <w:proofErr w:type="spellEnd"/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муниципального района Воронежской области, утвержденный решением Совета народных депутатов </w:t>
      </w:r>
      <w:r w:rsidR="005908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30B9">
        <w:rPr>
          <w:rFonts w:ascii="Times New Roman" w:hAnsi="Times New Roman" w:cs="Times New Roman"/>
          <w:b/>
          <w:sz w:val="28"/>
          <w:szCs w:val="28"/>
        </w:rPr>
        <w:t>Козловского</w:t>
      </w:r>
      <w:r w:rsidR="005908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>сельского поселения от</w:t>
      </w:r>
      <w:r w:rsidR="00EA30B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31.10.2019</w:t>
      </w:r>
      <w:r w:rsidR="005908A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№</w:t>
      </w:r>
      <w:r w:rsidR="00EA30B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200</w:t>
      </w:r>
    </w:p>
    <w:p w:rsidR="00F569B2" w:rsidRPr="006E577C" w:rsidRDefault="00F569B2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B3C" w:rsidRPr="006E577C" w:rsidRDefault="00D20B3C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77C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12.06.2002 № 67-ФЗ «Об основных гарантиях избирательных прав и права на участие в референдуме граждан Российской Федерации», законом Воронежской области</w:t>
      </w:r>
      <w:r w:rsidR="0035491E" w:rsidRPr="006E577C">
        <w:rPr>
          <w:rFonts w:ascii="Times New Roman" w:hAnsi="Times New Roman" w:cs="Times New Roman"/>
          <w:sz w:val="28"/>
          <w:szCs w:val="28"/>
        </w:rPr>
        <w:t xml:space="preserve">, </w:t>
      </w:r>
      <w:r w:rsidRPr="006E577C">
        <w:rPr>
          <w:rFonts w:ascii="Times New Roman" w:hAnsi="Times New Roman" w:cs="Times New Roman"/>
          <w:sz w:val="28"/>
          <w:szCs w:val="28"/>
        </w:rPr>
        <w:t>от 10.11.2014 № 149-ОЗ «О порядке формирования органов местного самоуправления в Воронежской области и о сроках их полномочий»,</w:t>
      </w:r>
      <w:r w:rsidR="00EA30B9">
        <w:rPr>
          <w:rFonts w:ascii="Times New Roman" w:hAnsi="Times New Roman" w:cs="Times New Roman"/>
          <w:sz w:val="28"/>
          <w:szCs w:val="28"/>
        </w:rPr>
        <w:t xml:space="preserve"> </w:t>
      </w:r>
      <w:r w:rsidRPr="006E577C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EA30B9">
        <w:rPr>
          <w:rFonts w:ascii="Times New Roman" w:hAnsi="Times New Roman" w:cs="Times New Roman"/>
          <w:sz w:val="28"/>
          <w:szCs w:val="28"/>
        </w:rPr>
        <w:t>Козловского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Pr="006E577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E577C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E577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E57373">
        <w:rPr>
          <w:rFonts w:ascii="Times New Roman" w:hAnsi="Times New Roman" w:cs="Times New Roman"/>
          <w:sz w:val="28"/>
          <w:szCs w:val="28"/>
        </w:rPr>
        <w:t>,</w:t>
      </w:r>
      <w:r w:rsidR="00EA30B9" w:rsidRPr="00EA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0B9" w:rsidRPr="00C43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протест прокуратуры от </w:t>
      </w:r>
      <w:r w:rsidR="00EA30B9">
        <w:rPr>
          <w:rFonts w:ascii="Times New Roman" w:eastAsia="Times New Roman" w:hAnsi="Times New Roman" w:cs="Times New Roman"/>
          <w:sz w:val="28"/>
          <w:szCs w:val="28"/>
          <w:lang w:eastAsia="ru-RU"/>
        </w:rPr>
        <w:t>26.12</w:t>
      </w:r>
      <w:r w:rsidR="00EA30B9" w:rsidRPr="00C43A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г. № 2-1</w:t>
      </w:r>
      <w:r w:rsidR="00EA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-2024/Прдп499-24-20200016, </w:t>
      </w:r>
      <w:r w:rsidRPr="006E577C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EA30B9">
        <w:rPr>
          <w:rFonts w:ascii="Times New Roman" w:hAnsi="Times New Roman" w:cs="Times New Roman"/>
          <w:sz w:val="28"/>
          <w:szCs w:val="28"/>
        </w:rPr>
        <w:t>Козловского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Pr="006E577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E577C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E577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F569B2" w:rsidRPr="006E577C" w:rsidRDefault="00F569B2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AF4" w:rsidRPr="006E577C" w:rsidRDefault="00B34AF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9933BC" w:rsidRPr="006E577C" w:rsidRDefault="00E318D8" w:rsidP="00D20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Порядок проведения конкурса по отбору кандидатур на должность главы </w:t>
      </w:r>
      <w:r w:rsidR="00D33215">
        <w:rPr>
          <w:rFonts w:ascii="Times New Roman" w:hAnsi="Times New Roman" w:cs="Times New Roman"/>
          <w:sz w:val="28"/>
          <w:szCs w:val="28"/>
        </w:rPr>
        <w:t>Козловского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утвержденный решением Совета народных депутатов</w:t>
      </w:r>
      <w:r w:rsidR="00D3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215">
        <w:rPr>
          <w:rFonts w:ascii="Times New Roman" w:hAnsi="Times New Roman" w:cs="Times New Roman"/>
          <w:sz w:val="28"/>
          <w:szCs w:val="28"/>
        </w:rPr>
        <w:t xml:space="preserve">Козловского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5908A6" w:rsidRPr="0059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3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31.10.2019 г. </w:t>
      </w:r>
      <w:r w:rsidR="005908A6" w:rsidRPr="0059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3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 </w:t>
      </w:r>
      <w:r w:rsidR="009933B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B34AF4" w:rsidRPr="006E577C" w:rsidRDefault="009933BC" w:rsidP="00D20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61A5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2.4 части 2 дополнить подпунктом 10 следующего содержания</w:t>
      </w:r>
      <w:r w:rsid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33BC" w:rsidRPr="006E577C" w:rsidRDefault="006E577C" w:rsidP="00993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61A5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933B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A65400" w:rsidRPr="006E577C" w:rsidRDefault="006E577C" w:rsidP="00993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A65400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5.1. дополнить предпоследним абзацем следующего содержания:</w:t>
      </w:r>
    </w:p>
    <w:p w:rsidR="009933BC" w:rsidRPr="006E577C" w:rsidRDefault="00A65400" w:rsidP="00993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33B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 с отметкой о вручении либо почтовое уведомление о предоставлении сведений о своих доходах, расходах, об имуществе и обязательствах имущественного характера, а также сведений о доходах, расходах и обязательствах имущественного характера своих супруг (супругов) и несовершеннолетних детей губернатору Воронежской области в порядке, предусмотренном Законом Воронежской области от 02.06.2017 № 45-ОЗ «О предоставлении гражданами, претендующими на замещение отдельных муниципальных должностей и должностей муниципальной службы, и лицами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</w:t>
      </w:r>
      <w:r w:rsidR="006E577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ствах имущественного характера».</w:t>
      </w:r>
    </w:p>
    <w:p w:rsidR="00F569B2" w:rsidRPr="006E577C" w:rsidRDefault="00F569B2" w:rsidP="00F569B2">
      <w:pPr>
        <w:shd w:val="clear" w:color="auto" w:fill="FFFFFF"/>
        <w:tabs>
          <w:tab w:val="left" w:pos="1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</w:t>
      </w:r>
      <w:r w:rsidRPr="006E5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 дня его официального опубликования. </w:t>
      </w:r>
    </w:p>
    <w:p w:rsidR="00F569B2" w:rsidRPr="00F569B2" w:rsidRDefault="00F569B2" w:rsidP="00F569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577C">
        <w:rPr>
          <w:rFonts w:ascii="Times New Roman" w:eastAsia="Times New Roman" w:hAnsi="Times New Roman" w:cs="Times New Roman"/>
          <w:sz w:val="28"/>
          <w:szCs w:val="24"/>
        </w:rPr>
        <w:t xml:space="preserve">3. Опубликовать настоящее решение в </w:t>
      </w:r>
      <w:r w:rsidRPr="006E577C">
        <w:rPr>
          <w:rFonts w:ascii="Times New Roman" w:eastAsia="Calibri" w:hAnsi="Times New Roman" w:cs="Times New Roman"/>
          <w:sz w:val="28"/>
          <w:szCs w:val="28"/>
        </w:rPr>
        <w:t xml:space="preserve">Вестнике муниципальных правовых актов и иной официальной информации 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D33215">
        <w:rPr>
          <w:rFonts w:ascii="Times New Roman" w:hAnsi="Times New Roman" w:cs="Times New Roman"/>
          <w:sz w:val="28"/>
          <w:szCs w:val="28"/>
        </w:rPr>
        <w:t>Козловского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Pr="006E577C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E577C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Pr="006E577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Pr="006E577C">
        <w:rPr>
          <w:rFonts w:ascii="Times New Roman" w:eastAsia="Times New Roman" w:hAnsi="Times New Roman" w:cs="Times New Roman"/>
          <w:sz w:val="28"/>
          <w:szCs w:val="24"/>
        </w:rPr>
        <w:t>и на официальном сайте органов местного самоуправления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D33215">
        <w:rPr>
          <w:rFonts w:ascii="Times New Roman" w:hAnsi="Times New Roman" w:cs="Times New Roman"/>
          <w:sz w:val="28"/>
          <w:szCs w:val="28"/>
        </w:rPr>
        <w:t>Козловского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Pr="00F569B2">
        <w:rPr>
          <w:rFonts w:ascii="Times New Roman" w:eastAsia="Times New Roman" w:hAnsi="Times New Roman" w:cs="Times New Roman"/>
          <w:sz w:val="28"/>
          <w:szCs w:val="24"/>
        </w:rPr>
        <w:t>сельского поселения в  сети «Интернет».</w:t>
      </w:r>
    </w:p>
    <w:p w:rsidR="00D20B3C" w:rsidRDefault="00D20B3C" w:rsidP="00A654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577C" w:rsidRDefault="006E577C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77C" w:rsidRDefault="006E577C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A69" w:rsidRDefault="005908A6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215">
        <w:rPr>
          <w:rFonts w:ascii="Times New Roman" w:hAnsi="Times New Roman" w:cs="Times New Roman"/>
          <w:sz w:val="28"/>
          <w:szCs w:val="28"/>
        </w:rPr>
        <w:t>Козловского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поселения     </w:t>
      </w:r>
      <w:r w:rsidR="00D33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В.С.Раковский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</w:p>
    <w:p w:rsidR="005908A6" w:rsidRDefault="005908A6" w:rsidP="00A65400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5400" w:rsidRDefault="00A65400" w:rsidP="00A65400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E7B1A">
        <w:rPr>
          <w:rFonts w:ascii="Times New Roman" w:hAnsi="Times New Roman"/>
          <w:sz w:val="28"/>
          <w:szCs w:val="28"/>
        </w:rPr>
        <w:t xml:space="preserve">Председатель Совета народных депутатов </w:t>
      </w:r>
      <w:r w:rsidR="00D33215">
        <w:rPr>
          <w:rFonts w:ascii="Times New Roman" w:hAnsi="Times New Roman"/>
          <w:sz w:val="28"/>
          <w:szCs w:val="28"/>
        </w:rPr>
        <w:t xml:space="preserve">                                     А.П.Донской</w:t>
      </w:r>
    </w:p>
    <w:p w:rsidR="00A65400" w:rsidRDefault="00D33215" w:rsidP="00A65400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Козловского</w:t>
      </w:r>
      <w:r w:rsidR="005908A6">
        <w:rPr>
          <w:rFonts w:ascii="Times New Roman" w:hAnsi="Times New Roman"/>
          <w:sz w:val="28"/>
          <w:szCs w:val="28"/>
        </w:rPr>
        <w:t xml:space="preserve"> </w:t>
      </w:r>
      <w:r w:rsidR="00A65400" w:rsidRPr="005E7B1A">
        <w:rPr>
          <w:rFonts w:ascii="Times New Roman" w:hAnsi="Times New Roman"/>
          <w:sz w:val="28"/>
          <w:szCs w:val="28"/>
        </w:rPr>
        <w:t>сельского поселения</w:t>
      </w:r>
    </w:p>
    <w:sectPr w:rsidR="00A65400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85430"/>
    <w:multiLevelType w:val="hybridMultilevel"/>
    <w:tmpl w:val="E72657B6"/>
    <w:lvl w:ilvl="0" w:tplc="7548E196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4A53"/>
    <w:rsid w:val="00046445"/>
    <w:rsid w:val="00087D6F"/>
    <w:rsid w:val="000E534E"/>
    <w:rsid w:val="00143BA8"/>
    <w:rsid w:val="00156CFF"/>
    <w:rsid w:val="001B1EDE"/>
    <w:rsid w:val="001C1AD9"/>
    <w:rsid w:val="00202C64"/>
    <w:rsid w:val="00273F26"/>
    <w:rsid w:val="00274932"/>
    <w:rsid w:val="002A2315"/>
    <w:rsid w:val="003431C3"/>
    <w:rsid w:val="0035491E"/>
    <w:rsid w:val="003628F4"/>
    <w:rsid w:val="003752AC"/>
    <w:rsid w:val="004B1CEC"/>
    <w:rsid w:val="005561A5"/>
    <w:rsid w:val="005908A6"/>
    <w:rsid w:val="005A509A"/>
    <w:rsid w:val="005E425E"/>
    <w:rsid w:val="005F071E"/>
    <w:rsid w:val="005F6A40"/>
    <w:rsid w:val="006408C5"/>
    <w:rsid w:val="006534FE"/>
    <w:rsid w:val="006A4A53"/>
    <w:rsid w:val="006E577C"/>
    <w:rsid w:val="006E76A9"/>
    <w:rsid w:val="007111A1"/>
    <w:rsid w:val="00742362"/>
    <w:rsid w:val="00841BD1"/>
    <w:rsid w:val="00905186"/>
    <w:rsid w:val="00943DCB"/>
    <w:rsid w:val="009933BC"/>
    <w:rsid w:val="009C56EE"/>
    <w:rsid w:val="00A03E39"/>
    <w:rsid w:val="00A44972"/>
    <w:rsid w:val="00A65400"/>
    <w:rsid w:val="00AB1B5A"/>
    <w:rsid w:val="00B34AF4"/>
    <w:rsid w:val="00BA02A4"/>
    <w:rsid w:val="00BB5A69"/>
    <w:rsid w:val="00C465B8"/>
    <w:rsid w:val="00CC2C6C"/>
    <w:rsid w:val="00D20B3C"/>
    <w:rsid w:val="00D33215"/>
    <w:rsid w:val="00D40252"/>
    <w:rsid w:val="00DA3B97"/>
    <w:rsid w:val="00E119CE"/>
    <w:rsid w:val="00E318D8"/>
    <w:rsid w:val="00E57373"/>
    <w:rsid w:val="00EA30B9"/>
    <w:rsid w:val="00EC4EB7"/>
    <w:rsid w:val="00ED41DE"/>
    <w:rsid w:val="00EF0121"/>
    <w:rsid w:val="00F40144"/>
    <w:rsid w:val="00F54AD5"/>
    <w:rsid w:val="00F569B2"/>
    <w:rsid w:val="00F57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18D8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F0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12</cp:revision>
  <cp:lastPrinted>2017-09-12T10:33:00Z</cp:lastPrinted>
  <dcterms:created xsi:type="dcterms:W3CDTF">2020-09-25T10:37:00Z</dcterms:created>
  <dcterms:modified xsi:type="dcterms:W3CDTF">2024-12-27T09:04:00Z</dcterms:modified>
</cp:coreProperties>
</file>