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D8" w:rsidRPr="0072181F" w:rsidRDefault="007015D8" w:rsidP="007015D8">
      <w:pPr>
        <w:spacing w:after="0"/>
        <w:jc w:val="right"/>
        <w:rPr>
          <w:sz w:val="20"/>
        </w:rPr>
      </w:pPr>
    </w:p>
    <w:p w:rsidR="007015D8" w:rsidRDefault="007015D8" w:rsidP="007015D8">
      <w:pPr>
        <w:spacing w:after="0"/>
        <w:jc w:val="right"/>
        <w:rPr>
          <w:sz w:val="20"/>
        </w:rPr>
      </w:pPr>
      <w:r w:rsidRPr="0072181F">
        <w:rPr>
          <w:sz w:val="20"/>
        </w:rPr>
        <w:t>Приложение 20</w:t>
      </w:r>
      <w:r w:rsidRPr="00A10C2B">
        <w:rPr>
          <w:sz w:val="20"/>
        </w:rPr>
        <w:t xml:space="preserve"> </w:t>
      </w:r>
    </w:p>
    <w:p w:rsidR="007015D8" w:rsidRDefault="007015D8" w:rsidP="007015D8">
      <w:pPr>
        <w:spacing w:after="0"/>
        <w:jc w:val="right"/>
        <w:rPr>
          <w:sz w:val="20"/>
        </w:rPr>
      </w:pPr>
      <w:r>
        <w:rPr>
          <w:sz w:val="20"/>
        </w:rPr>
        <w:t>к распоряжению администрации</w:t>
      </w:r>
    </w:p>
    <w:p w:rsidR="007015D8" w:rsidRDefault="007015D8" w:rsidP="007015D8">
      <w:pPr>
        <w:spacing w:after="0"/>
        <w:jc w:val="right"/>
        <w:rPr>
          <w:sz w:val="20"/>
        </w:rPr>
      </w:pPr>
      <w:r>
        <w:rPr>
          <w:sz w:val="20"/>
        </w:rPr>
        <w:t>Козловского сельского поселения</w:t>
      </w:r>
    </w:p>
    <w:p w:rsidR="007015D8" w:rsidRPr="0072181F" w:rsidRDefault="007015D8" w:rsidP="007015D8">
      <w:pPr>
        <w:spacing w:after="0"/>
        <w:jc w:val="right"/>
        <w:rPr>
          <w:sz w:val="20"/>
        </w:rPr>
      </w:pPr>
      <w:r>
        <w:rPr>
          <w:sz w:val="20"/>
        </w:rPr>
        <w:t>от 14.06.2024 г. № 24</w:t>
      </w:r>
    </w:p>
    <w:p w:rsidR="007015D8" w:rsidRPr="0072181F" w:rsidRDefault="007015D8" w:rsidP="007015D8">
      <w:pPr>
        <w:spacing w:after="0"/>
        <w:jc w:val="right"/>
        <w:rPr>
          <w:sz w:val="20"/>
        </w:rPr>
      </w:pPr>
      <w:r>
        <w:rPr>
          <w:sz w:val="20"/>
        </w:rPr>
        <w:t xml:space="preserve"> </w:t>
      </w:r>
    </w:p>
    <w:p w:rsidR="007015D8" w:rsidRPr="0072181F" w:rsidRDefault="007015D8" w:rsidP="007015D8">
      <w:pPr>
        <w:spacing w:after="0" w:line="240" w:lineRule="auto"/>
        <w:jc w:val="center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Типовая технологическая схема</w:t>
      </w:r>
    </w:p>
    <w:p w:rsidR="007015D8" w:rsidRPr="0072181F" w:rsidRDefault="007015D8" w:rsidP="007015D8">
      <w:pPr>
        <w:spacing w:after="0" w:line="240" w:lineRule="auto"/>
        <w:jc w:val="center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Предоставления муниципальной услуги «</w:t>
      </w:r>
      <w:r w:rsidRPr="0072181F">
        <w:rPr>
          <w:b/>
          <w:bCs/>
          <w:sz w:val="1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72181F">
        <w:rPr>
          <w:b/>
          <w:sz w:val="18"/>
          <w:szCs w:val="28"/>
        </w:rPr>
        <w:t xml:space="preserve">» </w:t>
      </w:r>
    </w:p>
    <w:p w:rsidR="007015D8" w:rsidRPr="0072181F" w:rsidRDefault="007015D8" w:rsidP="007015D8">
      <w:pPr>
        <w:spacing w:after="0" w:line="240" w:lineRule="auto"/>
        <w:jc w:val="center"/>
        <w:rPr>
          <w:b/>
          <w:sz w:val="16"/>
        </w:rPr>
      </w:pPr>
    </w:p>
    <w:p w:rsidR="007015D8" w:rsidRPr="0072181F" w:rsidRDefault="007015D8" w:rsidP="007015D8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7015D8" w:rsidRPr="0072181F" w:rsidTr="00740248">
        <w:tc>
          <w:tcPr>
            <w:tcW w:w="22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Значение параметра/состояние</w:t>
            </w:r>
          </w:p>
        </w:tc>
      </w:tr>
      <w:tr w:rsidR="007015D8" w:rsidRPr="0072181F" w:rsidTr="00740248">
        <w:tc>
          <w:tcPr>
            <w:tcW w:w="22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3</w:t>
            </w:r>
          </w:p>
        </w:tc>
      </w:tr>
      <w:tr w:rsidR="007015D8" w:rsidRPr="0072181F" w:rsidTr="00740248">
        <w:tc>
          <w:tcPr>
            <w:tcW w:w="22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Администрация Козловского сельского поселения Бутурлиновского муниципального района Воронежской области 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7015D8" w:rsidRPr="0072181F" w:rsidTr="00740248">
        <w:tc>
          <w:tcPr>
            <w:tcW w:w="22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7015D8" w:rsidRPr="0072181F" w:rsidTr="00740248">
        <w:tc>
          <w:tcPr>
            <w:tcW w:w="22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«</w:t>
            </w:r>
            <w:r w:rsidRPr="0072181F">
              <w:rPr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72181F">
              <w:rPr>
                <w:sz w:val="16"/>
              </w:rPr>
              <w:t>»</w:t>
            </w:r>
          </w:p>
        </w:tc>
      </w:tr>
      <w:tr w:rsidR="007015D8" w:rsidRPr="0072181F" w:rsidTr="00740248">
        <w:tc>
          <w:tcPr>
            <w:tcW w:w="22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7015D8" w:rsidRPr="0072181F" w:rsidTr="00740248">
        <w:tc>
          <w:tcPr>
            <w:tcW w:w="22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 08.09.2015 г.  № 95 «</w:t>
            </w:r>
            <w:r w:rsidRPr="0072181F">
              <w:rPr>
                <w:bCs/>
                <w:sz w:val="16"/>
                <w:lang w:eastAsia="ar-SA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Козловского сельского поселения Бутурлиновского муниципального района Воронежской области»</w:t>
            </w:r>
            <w:r w:rsidRPr="0072181F">
              <w:rPr>
                <w:sz w:val="28"/>
                <w:szCs w:val="28"/>
              </w:rPr>
              <w:t xml:space="preserve"> </w:t>
            </w:r>
            <w:r w:rsidRPr="0072181F">
              <w:rPr>
                <w:sz w:val="18"/>
                <w:szCs w:val="18"/>
              </w:rPr>
              <w:t>(в редакции постановления от 14.06.2019 № 46)</w:t>
            </w:r>
          </w:p>
        </w:tc>
      </w:tr>
      <w:tr w:rsidR="007015D8" w:rsidRPr="0072181F" w:rsidTr="00740248">
        <w:tc>
          <w:tcPr>
            <w:tcW w:w="22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Перечень «подуслуг»</w:t>
            </w:r>
          </w:p>
        </w:tc>
        <w:tc>
          <w:tcPr>
            <w:tcW w:w="3640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7015D8" w:rsidRPr="0072181F" w:rsidTr="00740248">
        <w:trPr>
          <w:trHeight w:val="300"/>
        </w:trPr>
        <w:tc>
          <w:tcPr>
            <w:tcW w:w="225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7015D8" w:rsidRPr="0072181F" w:rsidTr="00740248">
        <w:trPr>
          <w:trHeight w:val="270"/>
        </w:trPr>
        <w:tc>
          <w:tcPr>
            <w:tcW w:w="225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услуг;</w:t>
            </w:r>
          </w:p>
        </w:tc>
      </w:tr>
      <w:tr w:rsidR="007015D8" w:rsidRPr="0072181F" w:rsidTr="00740248">
        <w:trPr>
          <w:trHeight w:val="240"/>
        </w:trPr>
        <w:tc>
          <w:tcPr>
            <w:tcW w:w="225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7015D8" w:rsidRPr="0072181F" w:rsidRDefault="007015D8" w:rsidP="007015D8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Наименование услуги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7015D8" w:rsidRPr="0072181F" w:rsidRDefault="007015D8" w:rsidP="00740248">
            <w:pPr>
              <w:spacing w:after="0" w:line="240" w:lineRule="auto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7015D8" w:rsidRPr="0072181F" w:rsidRDefault="007015D8" w:rsidP="00740248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 xml:space="preserve">При подаче заявления </w:t>
            </w:r>
            <w:r w:rsidRPr="0072181F">
              <w:rPr>
                <w:b/>
                <w:sz w:val="16"/>
                <w:u w:val="single"/>
              </w:rPr>
              <w:t xml:space="preserve">не </w:t>
            </w:r>
            <w:r w:rsidRPr="0072181F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7015D8" w:rsidRPr="0072181F" w:rsidRDefault="007015D8" w:rsidP="00740248">
            <w:pPr>
              <w:spacing w:after="0" w:line="240" w:lineRule="auto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7015D8" w:rsidRPr="0072181F" w:rsidRDefault="007015D8" w:rsidP="00740248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7015D8" w:rsidRPr="0072181F" w:rsidRDefault="007015D8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1. 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7015D8" w:rsidRPr="0072181F" w:rsidRDefault="007015D8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1.1.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7015D8" w:rsidRPr="0072181F" w:rsidRDefault="007015D8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7015D8" w:rsidRPr="0072181F" w:rsidRDefault="007015D8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7015D8" w:rsidRPr="0072181F" w:rsidRDefault="007015D8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7015D8" w:rsidRPr="0072181F" w:rsidRDefault="007015D8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7015D8" w:rsidRPr="0072181F" w:rsidRDefault="007015D8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1.6. Заявление подано лицом, не имеющим полномочий представлять интересы Заявителя.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8"/>
                <w:szCs w:val="28"/>
              </w:rPr>
              <w:lastRenderedPageBreak/>
              <w:t>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7015D8" w:rsidRPr="0072181F" w:rsidRDefault="007015D8" w:rsidP="0074024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 Основаниями для отказа в предоставлении Муниципальной услуги являются:</w:t>
            </w:r>
          </w:p>
          <w:p w:rsidR="007015D8" w:rsidRPr="0072181F" w:rsidRDefault="007015D8" w:rsidP="0074024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7015D8" w:rsidRPr="0072181F" w:rsidRDefault="007015D8" w:rsidP="0074024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7015D8" w:rsidRPr="0072181F" w:rsidRDefault="007015D8" w:rsidP="0074024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7015D8" w:rsidRPr="0072181F" w:rsidRDefault="007015D8" w:rsidP="0074024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7015D8" w:rsidRPr="0072181F" w:rsidRDefault="007015D8" w:rsidP="0074024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7015D8" w:rsidRPr="0072181F" w:rsidRDefault="007015D8" w:rsidP="0074024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  <w:p w:rsidR="007015D8" w:rsidRPr="0072181F" w:rsidRDefault="007015D8" w:rsidP="00740248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7015D8" w:rsidRPr="0072181F" w:rsidRDefault="007015D8" w:rsidP="00740248">
            <w:pPr>
              <w:tabs>
                <w:tab w:val="num" w:pos="1155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Основанием для отказа в выдаче дубликата документа является обращение лица, не являющегося Заявителем (его представителем).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 предусмотрены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b/>
                <w:sz w:val="16"/>
              </w:rPr>
              <w:t>Плата за предоставление услуги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7015D8" w:rsidRPr="0072181F" w:rsidRDefault="007015D8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7015D8" w:rsidRPr="0072181F" w:rsidRDefault="007015D8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72181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7015D8" w:rsidRPr="0072181F" w:rsidTr="00740248">
        <w:tc>
          <w:tcPr>
            <w:tcW w:w="22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7015D8" w:rsidRPr="0072181F" w:rsidRDefault="007015D8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2181F">
              <w:rPr>
                <w:sz w:val="18"/>
              </w:rPr>
              <w:br/>
            </w:r>
            <w:r w:rsidRPr="0072181F">
              <w:rPr>
                <w:sz w:val="18"/>
                <w:szCs w:val="18"/>
              </w:rPr>
              <w:t>- в личный кабинет Заявителя на ЕПГУ;</w:t>
            </w:r>
            <w:r w:rsidRPr="0072181F">
              <w:rPr>
                <w:sz w:val="18"/>
                <w:szCs w:val="18"/>
              </w:rPr>
              <w:br/>
              <w:t>- посредством РПГУ;</w:t>
            </w:r>
            <w:r w:rsidRPr="0072181F">
              <w:rPr>
                <w:sz w:val="18"/>
                <w:szCs w:val="18"/>
              </w:rPr>
              <w:br/>
            </w:r>
            <w:r w:rsidRPr="0072181F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7015D8" w:rsidRPr="0072181F" w:rsidRDefault="007015D8" w:rsidP="007015D8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 Заявителями на получение Муниципальной услуги являются: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физические лица;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индивидуальные предприниматели;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юридические лица.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sz w:val="1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72181F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7015D8" w:rsidRPr="0072181F" w:rsidRDefault="007015D8" w:rsidP="007015D8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>Категория документа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1. Заявление о прекращении права постоянного (бессрочного) пользования земельным участком (приложение 1 к технологической схеме)</w:t>
            </w:r>
          </w:p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3. Правоустанавливающие документы на землю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 Заявителем при обращении за Муниципальной услугой представляются самостоятельно: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1.1. заявление о предоставлении Муниципальной услуги по форме согласно Приложению № 3 к настоящему Административному регламенту;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1.2. документ, удостоверяющий права (полномочия) представителя Заявителя, если с заявлением обращается представитель заявителя (заявителей);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1.3. схема расположения земельных участков на кадастровом плане территории (в случаях, предусмотренных статьей 11.10 Земельного кодекса Российской Федерации);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1.4. 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      </w:r>
          </w:p>
          <w:p w:rsidR="007015D8" w:rsidRPr="0072181F" w:rsidRDefault="007015D8" w:rsidP="00740248">
            <w:pPr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1.5. 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>Форма (шаблон) документа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Заявление об у</w:t>
            </w:r>
            <w:r w:rsidRPr="0072181F">
              <w:rPr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72181F">
              <w:rPr>
                <w:sz w:val="16"/>
              </w:rPr>
              <w:t xml:space="preserve"> (приложение 1 к технологической схеме)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7015D8" w:rsidRPr="0072181F" w:rsidTr="00740248">
        <w:tc>
          <w:tcPr>
            <w:tcW w:w="189" w:type="pc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</w:tbl>
    <w:p w:rsidR="007015D8" w:rsidRPr="0072181F" w:rsidRDefault="007015D8" w:rsidP="007015D8">
      <w:pPr>
        <w:spacing w:after="0" w:line="240" w:lineRule="auto"/>
        <w:jc w:val="both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4"/>
        <w:gridCol w:w="1553"/>
        <w:gridCol w:w="1674"/>
        <w:gridCol w:w="2244"/>
        <w:gridCol w:w="2047"/>
        <w:gridCol w:w="1127"/>
        <w:gridCol w:w="1686"/>
        <w:gridCol w:w="1674"/>
        <w:gridCol w:w="1674"/>
      </w:tblGrid>
      <w:tr w:rsidR="007015D8" w:rsidRPr="0072181F" w:rsidTr="00740248">
        <w:tc>
          <w:tcPr>
            <w:tcW w:w="536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 xml:space="preserve">ный запрос </w:t>
            </w:r>
          </w:p>
        </w:tc>
        <w:tc>
          <w:tcPr>
            <w:tcW w:w="41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  <w:lang w:val="en-US"/>
              </w:rPr>
              <w:t>SID</w:t>
            </w:r>
          </w:p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электрон</w:t>
            </w:r>
          </w:p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ного сервиса</w:t>
            </w:r>
          </w:p>
        </w:tc>
        <w:tc>
          <w:tcPr>
            <w:tcW w:w="59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Форма (шаблон)</w:t>
            </w:r>
          </w:p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7015D8" w:rsidRPr="0072181F" w:rsidTr="00740248">
        <w:tc>
          <w:tcPr>
            <w:tcW w:w="536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9</w:t>
            </w:r>
          </w:p>
        </w:tc>
      </w:tr>
      <w:tr w:rsidR="007015D8" w:rsidRPr="0072181F" w:rsidTr="00740248">
        <w:tc>
          <w:tcPr>
            <w:tcW w:w="536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sz w:val="16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</w:tr>
      <w:tr w:rsidR="007015D8" w:rsidRPr="0072181F" w:rsidTr="00740248">
        <w:tc>
          <w:tcPr>
            <w:tcW w:w="536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нет</w:t>
            </w:r>
          </w:p>
        </w:tc>
        <w:tc>
          <w:tcPr>
            <w:tcW w:w="455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sz w:val="16"/>
              </w:rPr>
              <w:t>копия документа, подтверждающего государственную регистрацию индивидуального предпринимателя (для индивидуальных предпринимателей лица)</w:t>
            </w:r>
          </w:p>
        </w:tc>
        <w:tc>
          <w:tcPr>
            <w:tcW w:w="774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</w:tr>
      <w:tr w:rsidR="007015D8" w:rsidRPr="0072181F" w:rsidTr="00740248">
        <w:tc>
          <w:tcPr>
            <w:tcW w:w="536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sz w:val="16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</w:tr>
      <w:tr w:rsidR="007015D8" w:rsidRPr="0072181F" w:rsidTr="00740248">
        <w:tc>
          <w:tcPr>
            <w:tcW w:w="536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выписка из государственного кадастра недвижимости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</w:tr>
      <w:tr w:rsidR="007015D8" w:rsidRPr="0072181F" w:rsidTr="00740248">
        <w:tc>
          <w:tcPr>
            <w:tcW w:w="536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7015D8" w:rsidRPr="0072181F" w:rsidRDefault="007015D8" w:rsidP="00740248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72181F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недвижимости о зарегистрированных правах на объект недвижимости (земельный участок);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</w:tr>
    </w:tbl>
    <w:p w:rsidR="007015D8" w:rsidRPr="0072181F" w:rsidRDefault="007015D8" w:rsidP="007015D8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7015D8" w:rsidRPr="0072181F" w:rsidTr="00740248">
        <w:tc>
          <w:tcPr>
            <w:tcW w:w="182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Характеристика результата (положительный/</w:t>
            </w:r>
          </w:p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Образец документа/</w:t>
            </w:r>
          </w:p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7015D8" w:rsidRPr="0072181F" w:rsidTr="00740248">
        <w:tc>
          <w:tcPr>
            <w:tcW w:w="182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в МФЦ</w:t>
            </w:r>
          </w:p>
        </w:tc>
      </w:tr>
      <w:tr w:rsidR="007015D8" w:rsidRPr="0072181F" w:rsidTr="00740248">
        <w:tc>
          <w:tcPr>
            <w:tcW w:w="18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9</w:t>
            </w:r>
          </w:p>
        </w:tc>
      </w:tr>
      <w:tr w:rsidR="007015D8" w:rsidRPr="0072181F" w:rsidTr="00740248">
        <w:tc>
          <w:tcPr>
            <w:tcW w:w="182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Постановление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775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</w:t>
            </w:r>
            <w:r w:rsidRPr="0072181F">
              <w:rPr>
                <w:sz w:val="16"/>
              </w:rPr>
              <w:lastRenderedPageBreak/>
              <w:t>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постоянно</w:t>
            </w:r>
          </w:p>
        </w:tc>
      </w:tr>
      <w:tr w:rsidR="007015D8" w:rsidRPr="0072181F" w:rsidTr="00740248">
        <w:tc>
          <w:tcPr>
            <w:tcW w:w="182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2</w:t>
            </w:r>
          </w:p>
        </w:tc>
        <w:tc>
          <w:tcPr>
            <w:tcW w:w="681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5 лет</w:t>
            </w:r>
          </w:p>
        </w:tc>
      </w:tr>
    </w:tbl>
    <w:p w:rsidR="007015D8" w:rsidRPr="0072181F" w:rsidRDefault="007015D8" w:rsidP="007015D8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7015D8" w:rsidRPr="0072181F" w:rsidTr="00740248">
        <w:trPr>
          <w:trHeight w:val="517"/>
        </w:trPr>
        <w:tc>
          <w:tcPr>
            <w:tcW w:w="181" w:type="pct"/>
            <w:gridSpan w:val="2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№</w:t>
            </w:r>
          </w:p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7015D8" w:rsidRPr="0072181F" w:rsidTr="00740248">
        <w:trPr>
          <w:trHeight w:val="517"/>
        </w:trPr>
        <w:tc>
          <w:tcPr>
            <w:tcW w:w="181" w:type="pct"/>
            <w:gridSpan w:val="2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7015D8" w:rsidRPr="0072181F" w:rsidTr="00740248">
        <w:tc>
          <w:tcPr>
            <w:tcW w:w="181" w:type="pct"/>
            <w:gridSpan w:val="2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</w:t>
            </w:r>
          </w:p>
        </w:tc>
      </w:tr>
      <w:tr w:rsidR="007015D8" w:rsidRPr="0072181F" w:rsidTr="00740248">
        <w:tc>
          <w:tcPr>
            <w:tcW w:w="5000" w:type="pct"/>
            <w:gridSpan w:val="8"/>
          </w:tcPr>
          <w:p w:rsidR="007015D8" w:rsidRPr="0072181F" w:rsidRDefault="007015D8" w:rsidP="007015D8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7015D8" w:rsidRPr="0072181F" w:rsidTr="00740248">
        <w:trPr>
          <w:trHeight w:val="729"/>
        </w:trPr>
        <w:tc>
          <w:tcPr>
            <w:tcW w:w="173" w:type="pct"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  <w:lang w:eastAsia="ar-SA"/>
              </w:rPr>
              <w:t>1</w:t>
            </w:r>
            <w:r w:rsidRPr="0072181F">
              <w:rPr>
                <w:sz w:val="16"/>
              </w:rPr>
              <w:t xml:space="preserve"> К заявлению прилагаются следующие документы: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Документы, представляемые в электронной форме, должны быть подписаны электронной подписью в </w:t>
            </w:r>
            <w:r w:rsidRPr="0072181F">
              <w:rPr>
                <w:sz w:val="16"/>
              </w:rPr>
              <w:lastRenderedPageBreak/>
              <w:t>соответствии с Постановлением Правительства РФ от 25.06.2012 № 634.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  <w:lang w:eastAsia="ar-SA"/>
              </w:rPr>
            </w:pPr>
            <w:r w:rsidRPr="0072181F">
              <w:rPr>
                <w:sz w:val="16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</w:tc>
        <w:tc>
          <w:tcPr>
            <w:tcW w:w="737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1 календарный день</w:t>
            </w:r>
          </w:p>
        </w:tc>
        <w:tc>
          <w:tcPr>
            <w:tcW w:w="785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72181F">
              <w:rPr>
                <w:sz w:val="16"/>
              </w:rPr>
              <w:t>Форма заявления об у</w:t>
            </w:r>
            <w:r w:rsidRPr="0072181F">
              <w:rPr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72181F">
              <w:rPr>
                <w:sz w:val="16"/>
              </w:rPr>
              <w:t xml:space="preserve"> (Приложение 1 к технологической схеме).</w:t>
            </w:r>
          </w:p>
          <w:p w:rsidR="007015D8" w:rsidRPr="0072181F" w:rsidRDefault="007015D8" w:rsidP="00740248">
            <w:pPr>
              <w:spacing w:after="0" w:line="240" w:lineRule="auto"/>
              <w:ind w:left="34"/>
              <w:jc w:val="both"/>
              <w:rPr>
                <w:sz w:val="16"/>
              </w:rPr>
            </w:pPr>
          </w:p>
          <w:p w:rsidR="007015D8" w:rsidRPr="0072181F" w:rsidRDefault="007015D8" w:rsidP="00740248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72181F">
              <w:rPr>
                <w:sz w:val="16"/>
              </w:rPr>
              <w:t>Форма решения об утверждении схемы (Приложение2  к технологической схеме)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7015D8" w:rsidRPr="0072181F" w:rsidTr="00740248">
        <w:trPr>
          <w:trHeight w:val="222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015D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015D8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7015D8" w:rsidRPr="0072181F" w:rsidTr="00740248">
        <w:trPr>
          <w:trHeight w:val="1695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72181F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015D8" w:rsidRPr="0072181F" w:rsidRDefault="007015D8" w:rsidP="007015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6"/>
              </w:rPr>
            </w:pPr>
            <w:r w:rsidRPr="0072181F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015D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015D8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7015D8" w:rsidRPr="0072181F" w:rsidTr="0074024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015D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015D8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7015D8" w:rsidRPr="0072181F" w:rsidTr="00740248">
        <w:trPr>
          <w:trHeight w:val="266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7015D8" w:rsidRPr="0072181F" w:rsidRDefault="007015D8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7015D8" w:rsidRPr="0072181F" w:rsidRDefault="007015D8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7015D8" w:rsidRPr="0072181F" w:rsidRDefault="007015D8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3.Причины отказа в приеме документов:</w:t>
            </w:r>
          </w:p>
          <w:p w:rsidR="007015D8" w:rsidRPr="0072181F" w:rsidRDefault="007015D8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015D8" w:rsidRPr="0072181F" w:rsidRDefault="007015D8" w:rsidP="007015D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7015D8" w:rsidRPr="0072181F" w:rsidRDefault="007015D8" w:rsidP="007015D8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7015D8" w:rsidRPr="0072181F" w:rsidTr="00740248">
        <w:tc>
          <w:tcPr>
            <w:tcW w:w="5000" w:type="pct"/>
            <w:gridSpan w:val="8"/>
          </w:tcPr>
          <w:p w:rsidR="007015D8" w:rsidRPr="0072181F" w:rsidRDefault="007015D8" w:rsidP="00740248">
            <w:pPr>
              <w:spacing w:after="0" w:line="240" w:lineRule="auto"/>
              <w:ind w:left="34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7015D8" w:rsidRPr="0072181F" w:rsidTr="00740248">
        <w:trPr>
          <w:trHeight w:val="3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ind w:left="35"/>
              <w:rPr>
                <w:sz w:val="16"/>
              </w:rPr>
            </w:pPr>
            <w:r w:rsidRPr="0072181F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7015D8" w:rsidRPr="0072181F" w:rsidRDefault="007015D8" w:rsidP="00740248">
            <w:pPr>
              <w:spacing w:after="0" w:line="240" w:lineRule="auto"/>
              <w:ind w:left="35"/>
              <w:rPr>
                <w:sz w:val="16"/>
              </w:rPr>
            </w:pPr>
            <w:r w:rsidRPr="0072181F">
              <w:rPr>
                <w:sz w:val="16"/>
              </w:rPr>
              <w:t xml:space="preserve">Автоматизированное рабочее место, подключенное к СМЭВ и </w:t>
            </w:r>
            <w:r w:rsidRPr="0072181F">
              <w:rPr>
                <w:sz w:val="16"/>
              </w:rPr>
              <w:lastRenderedPageBreak/>
              <w:t>АИС «МФЦ»</w:t>
            </w:r>
          </w:p>
        </w:tc>
        <w:tc>
          <w:tcPr>
            <w:tcW w:w="643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В программе СГИО</w:t>
            </w:r>
          </w:p>
        </w:tc>
      </w:tr>
      <w:tr w:rsidR="007015D8" w:rsidRPr="0072181F" w:rsidTr="00740248">
        <w:trPr>
          <w:trHeight w:val="80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Проведение проверки заявления и прилагаемых документов на соответствие требованиям, установленным пунктом 2. Раздела 4 </w:t>
            </w:r>
            <w:r w:rsidRPr="0072181F">
              <w:rPr>
                <w:sz w:val="16"/>
              </w:rPr>
              <w:lastRenderedPageBreak/>
              <w:t>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нет</w:t>
            </w:r>
          </w:p>
        </w:tc>
        <w:tc>
          <w:tcPr>
            <w:tcW w:w="737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015D8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</w:tr>
      <w:tr w:rsidR="007015D8" w:rsidRPr="0072181F" w:rsidTr="00740248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015D8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</w:tr>
      <w:tr w:rsidR="007015D8" w:rsidRPr="0072181F" w:rsidTr="00740248">
        <w:trPr>
          <w:trHeight w:val="156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 Основанием для отказа в предоставлении муниципальной услуги является: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наличие противоречий между заявленными и уже зарегистрированными правами;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015D8" w:rsidRPr="0072181F" w:rsidRDefault="007015D8" w:rsidP="007015D8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</w:tr>
      <w:tr w:rsidR="007015D8" w:rsidRPr="0072181F" w:rsidTr="00740248">
        <w:tc>
          <w:tcPr>
            <w:tcW w:w="5000" w:type="pct"/>
            <w:gridSpan w:val="8"/>
          </w:tcPr>
          <w:p w:rsidR="007015D8" w:rsidRPr="0072181F" w:rsidRDefault="007015D8" w:rsidP="007015D8">
            <w:pPr>
              <w:numPr>
                <w:ilvl w:val="0"/>
                <w:numId w:val="8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Подготовка проекта постановления администрации об у</w:t>
            </w:r>
            <w:r w:rsidRPr="0072181F">
              <w:rPr>
                <w:b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  <w:r w:rsidRPr="0072181F">
              <w:rPr>
                <w:b/>
                <w:sz w:val="16"/>
                <w:szCs w:val="16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7015D8" w:rsidRPr="0072181F" w:rsidTr="00740248">
        <w:trPr>
          <w:trHeight w:val="64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проекта постановления администрации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72181F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7015D8" w:rsidRPr="0072181F" w:rsidRDefault="007015D8" w:rsidP="00740248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72181F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7015D8" w:rsidRPr="0072181F" w:rsidTr="0074024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В случае наличия оснований, принимается решение об отказе в </w:t>
            </w:r>
            <w:r w:rsidRPr="0072181F">
              <w:rPr>
                <w:sz w:val="16"/>
                <w:szCs w:val="16"/>
              </w:rPr>
              <w:t xml:space="preserve"> у</w:t>
            </w:r>
            <w:r w:rsidRPr="0072181F">
              <w:rPr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015D8">
            <w:pPr>
              <w:numPr>
                <w:ilvl w:val="0"/>
                <w:numId w:val="7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</w:tr>
      <w:tr w:rsidR="007015D8" w:rsidRPr="0072181F" w:rsidTr="00740248">
        <w:tc>
          <w:tcPr>
            <w:tcW w:w="5000" w:type="pct"/>
            <w:gridSpan w:val="8"/>
          </w:tcPr>
          <w:p w:rsidR="007015D8" w:rsidRPr="0072181F" w:rsidRDefault="007015D8" w:rsidP="007015D8">
            <w:pPr>
              <w:numPr>
                <w:ilvl w:val="0"/>
                <w:numId w:val="8"/>
              </w:num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7015D8" w:rsidRPr="0072181F" w:rsidTr="00740248">
        <w:trPr>
          <w:trHeight w:val="2109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заявителюпостановления администрации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72181F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- заказным письмом с уведомлением о вручении; 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-направление в федеральные органы исполнительной власти сообщения об отказе от права постоянного (бессрочного) пользования или обращения о </w:t>
            </w:r>
            <w:r w:rsidRPr="0072181F">
              <w:rPr>
                <w:sz w:val="16"/>
              </w:rPr>
              <w:lastRenderedPageBreak/>
              <w:t>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3 календарных дня</w:t>
            </w:r>
          </w:p>
        </w:tc>
        <w:tc>
          <w:tcPr>
            <w:tcW w:w="785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7015D8" w:rsidRPr="0072181F" w:rsidTr="0074024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  <w:lang w:eastAsia="ar-SA"/>
              </w:rPr>
            </w:pPr>
            <w:r w:rsidRPr="0072181F">
              <w:rPr>
                <w:sz w:val="16"/>
                <w:lang w:eastAsia="ar-SA"/>
              </w:rPr>
              <w:t>Направление заявителю</w:t>
            </w:r>
          </w:p>
          <w:p w:rsidR="007015D8" w:rsidRPr="0072181F" w:rsidRDefault="007015D8" w:rsidP="00740248">
            <w:pPr>
              <w:spacing w:after="0" w:line="240" w:lineRule="auto"/>
              <w:rPr>
                <w:sz w:val="16"/>
                <w:lang w:eastAsia="ar-SA"/>
              </w:rPr>
            </w:pPr>
            <w:r w:rsidRPr="0072181F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- заказным письмом с уведомлением о вручении; </w:t>
            </w:r>
          </w:p>
          <w:p w:rsidR="007015D8" w:rsidRPr="0072181F" w:rsidRDefault="007015D8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015D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</w:p>
        </w:tc>
      </w:tr>
    </w:tbl>
    <w:p w:rsidR="007015D8" w:rsidRPr="0072181F" w:rsidRDefault="007015D8" w:rsidP="007015D8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7015D8" w:rsidRPr="0072181F" w:rsidTr="00740248">
        <w:trPr>
          <w:trHeight w:val="517"/>
        </w:trPr>
        <w:tc>
          <w:tcPr>
            <w:tcW w:w="2093" w:type="dxa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015D8" w:rsidRPr="0072181F" w:rsidTr="00740248">
        <w:trPr>
          <w:trHeight w:val="517"/>
        </w:trPr>
        <w:tc>
          <w:tcPr>
            <w:tcW w:w="2093" w:type="dxa"/>
            <w:vMerge/>
          </w:tcPr>
          <w:p w:rsidR="007015D8" w:rsidRPr="0072181F" w:rsidRDefault="007015D8" w:rsidP="00740248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7015D8" w:rsidRPr="0072181F" w:rsidTr="00740248">
        <w:tc>
          <w:tcPr>
            <w:tcW w:w="2093" w:type="dxa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</w:tr>
      <w:tr w:rsidR="007015D8" w:rsidRPr="0072181F" w:rsidTr="00740248">
        <w:tc>
          <w:tcPr>
            <w:tcW w:w="15408" w:type="dxa"/>
            <w:gridSpan w:val="6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015D8" w:rsidRPr="0072181F" w:rsidTr="00740248">
        <w:tc>
          <w:tcPr>
            <w:tcW w:w="2093" w:type="dxa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7015D8" w:rsidRPr="0072181F" w:rsidRDefault="007015D8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7015D8" w:rsidRPr="0072181F" w:rsidRDefault="007015D8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7015D8" w:rsidRPr="0072181F" w:rsidRDefault="007015D8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7015D8" w:rsidRPr="0072181F" w:rsidRDefault="007015D8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почта;</w:t>
            </w:r>
          </w:p>
          <w:p w:rsidR="007015D8" w:rsidRPr="0072181F" w:rsidRDefault="007015D8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МФЦ;</w:t>
            </w:r>
          </w:p>
          <w:p w:rsidR="007015D8" w:rsidRPr="0072181F" w:rsidRDefault="007015D8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7015D8" w:rsidRPr="0072181F" w:rsidRDefault="007015D8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7015D8" w:rsidRPr="0072181F" w:rsidRDefault="007015D8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72181F">
              <w:rPr>
                <w:sz w:val="16"/>
              </w:rPr>
              <w:t>-  личный прием заявителя.</w:t>
            </w:r>
          </w:p>
        </w:tc>
      </w:tr>
    </w:tbl>
    <w:p w:rsidR="007015D8" w:rsidRPr="0072181F" w:rsidRDefault="007015D8" w:rsidP="007015D8">
      <w:pPr>
        <w:suppressAutoHyphens/>
        <w:spacing w:after="0" w:line="240" w:lineRule="auto"/>
        <w:rPr>
          <w:sz w:val="16"/>
        </w:rPr>
      </w:pPr>
    </w:p>
    <w:p w:rsidR="007015D8" w:rsidRPr="0072181F" w:rsidRDefault="007015D8" w:rsidP="007015D8">
      <w:pPr>
        <w:spacing w:after="0" w:line="240" w:lineRule="auto"/>
        <w:rPr>
          <w:sz w:val="16"/>
        </w:rPr>
      </w:pPr>
    </w:p>
    <w:p w:rsidR="007015D8" w:rsidRPr="0072181F" w:rsidRDefault="007015D8" w:rsidP="007015D8">
      <w:pPr>
        <w:spacing w:after="0" w:line="240" w:lineRule="auto"/>
        <w:rPr>
          <w:sz w:val="16"/>
        </w:rPr>
      </w:pPr>
    </w:p>
    <w:p w:rsidR="007015D8" w:rsidRPr="0072181F" w:rsidRDefault="007015D8" w:rsidP="007015D8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7015D8" w:rsidRPr="0072181F" w:rsidSect="000B2C20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996"/>
      </w:tblGrid>
      <w:tr w:rsidR="007015D8" w:rsidRPr="0072181F" w:rsidTr="00740248">
        <w:trPr>
          <w:trHeight w:val="9349"/>
        </w:trPr>
        <w:tc>
          <w:tcPr>
            <w:tcW w:w="11298" w:type="dxa"/>
            <w:shd w:val="clear" w:color="auto" w:fill="auto"/>
          </w:tcPr>
          <w:p w:rsidR="007015D8" w:rsidRPr="0072181F" w:rsidRDefault="007015D8" w:rsidP="007402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lastRenderedPageBreak/>
              <w:t xml:space="preserve">                                                                        Приложение № 1</w:t>
            </w:r>
          </w:p>
          <w:p w:rsidR="007015D8" w:rsidRPr="0072181F" w:rsidRDefault="007015D8" w:rsidP="007402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                                                               к технологической схеме</w:t>
            </w:r>
          </w:p>
          <w:p w:rsidR="007015D8" w:rsidRPr="0072181F" w:rsidRDefault="007015D8" w:rsidP="007402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8"/>
                <w:szCs w:val="18"/>
              </w:rPr>
            </w:pPr>
          </w:p>
          <w:p w:rsidR="007015D8" w:rsidRPr="0072181F" w:rsidRDefault="007015D8" w:rsidP="00740248">
            <w:pPr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 xml:space="preserve">ФОРМА </w:t>
            </w:r>
          </w:p>
          <w:p w:rsidR="007015D8" w:rsidRPr="0072181F" w:rsidRDefault="007015D8" w:rsidP="00740248">
            <w:pPr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ЗАЯВЛЕНИЯ ОБ УТВЕРЖДЕНИИ СХЕМЫ РАСПОЛОЖЕНИЯ ЗЕМЕЛЬНОГО УЧАСТКА НА КАДАСТРОВОМ ПЛАНЕ ТЕРРИТОРИИ</w:t>
            </w:r>
          </w:p>
          <w:p w:rsidR="007015D8" w:rsidRPr="0072181F" w:rsidRDefault="007015D8" w:rsidP="00740248">
            <w:pPr>
              <w:jc w:val="center"/>
              <w:rPr>
                <w:b/>
                <w:sz w:val="18"/>
                <w:szCs w:val="18"/>
              </w:rPr>
            </w:pPr>
          </w:p>
          <w:p w:rsidR="007015D8" w:rsidRPr="0072181F" w:rsidRDefault="007015D8" w:rsidP="00740248">
            <w:pPr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Заявление</w:t>
            </w:r>
          </w:p>
          <w:p w:rsidR="007015D8" w:rsidRPr="0072181F" w:rsidRDefault="007015D8" w:rsidP="00740248">
            <w:pPr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7015D8" w:rsidRPr="0072181F" w:rsidRDefault="007015D8" w:rsidP="00740248">
            <w:pPr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на кадастровом плане территории</w:t>
            </w:r>
          </w:p>
          <w:p w:rsidR="007015D8" w:rsidRPr="0072181F" w:rsidRDefault="007015D8" w:rsidP="00740248">
            <w:pPr>
              <w:jc w:val="center"/>
              <w:rPr>
                <w:b/>
                <w:sz w:val="18"/>
                <w:szCs w:val="18"/>
              </w:rPr>
            </w:pPr>
          </w:p>
          <w:p w:rsidR="007015D8" w:rsidRPr="0072181F" w:rsidRDefault="007015D8" w:rsidP="00740248">
            <w:pPr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"__" __________ 20__ г.</w:t>
            </w:r>
          </w:p>
          <w:p w:rsidR="007015D8" w:rsidRPr="0072181F" w:rsidRDefault="007015D8" w:rsidP="00740248">
            <w:pPr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____________________________________________________________</w:t>
            </w:r>
          </w:p>
          <w:p w:rsidR="007015D8" w:rsidRPr="0072181F" w:rsidRDefault="007015D8" w:rsidP="00740248">
            <w:pPr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____________________________________________________________</w:t>
            </w:r>
          </w:p>
          <w:p w:rsidR="007015D8" w:rsidRPr="0072181F" w:rsidRDefault="007015D8" w:rsidP="00740248">
            <w:pPr>
              <w:ind w:firstLine="709"/>
              <w:jc w:val="center"/>
              <w:rPr>
                <w:sz w:val="18"/>
                <w:szCs w:val="18"/>
                <w:vertAlign w:val="subscript"/>
              </w:rPr>
            </w:pPr>
            <w:r w:rsidRPr="0072181F">
              <w:rPr>
                <w:sz w:val="18"/>
                <w:szCs w:val="18"/>
                <w:vertAlign w:val="subscript"/>
              </w:rPr>
              <w:t>(наименование органа исполнительной власти субъекта</w:t>
            </w:r>
          </w:p>
          <w:p w:rsidR="007015D8" w:rsidRPr="0072181F" w:rsidRDefault="007015D8" w:rsidP="00740248">
            <w:pPr>
              <w:ind w:firstLine="709"/>
              <w:jc w:val="center"/>
              <w:rPr>
                <w:sz w:val="18"/>
                <w:szCs w:val="18"/>
                <w:vertAlign w:val="subscript"/>
              </w:rPr>
            </w:pPr>
            <w:r w:rsidRPr="0072181F">
              <w:rPr>
                <w:sz w:val="18"/>
                <w:szCs w:val="18"/>
                <w:vertAlign w:val="subscript"/>
              </w:rPr>
              <w:t>Российской Федерации, органа местного самоуправления)</w:t>
            </w: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В соответствии со </w:t>
            </w:r>
            <w:hyperlink r:id="rId7" w:history="1">
              <w:r w:rsidRPr="0072181F">
                <w:rPr>
                  <w:sz w:val="18"/>
                  <w:szCs w:val="18"/>
                </w:rPr>
                <w:t>статьей 11.10</w:t>
              </w:r>
            </w:hyperlink>
            <w:r w:rsidRPr="0072181F">
              <w:rPr>
                <w:sz w:val="18"/>
                <w:szCs w:val="18"/>
              </w:rPr>
      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1. Сведения о заявителе (в случае, если заявитель обращается через представителя)</w:t>
            </w: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230"/>
              <w:gridCol w:w="1275"/>
            </w:tblGrid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lastRenderedPageBreak/>
                    <w:t>1.2.3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015D8" w:rsidRPr="0072181F" w:rsidRDefault="007015D8" w:rsidP="00740248">
            <w:pPr>
              <w:jc w:val="center"/>
              <w:rPr>
                <w:sz w:val="18"/>
                <w:szCs w:val="18"/>
              </w:rPr>
            </w:pPr>
          </w:p>
          <w:p w:rsidR="007015D8" w:rsidRPr="0072181F" w:rsidRDefault="007015D8" w:rsidP="00740248">
            <w:pPr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2. Сведения о заявителе</w:t>
            </w: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230"/>
              <w:gridCol w:w="1275"/>
            </w:tblGrid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lastRenderedPageBreak/>
                    <w:t>2.2.5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015D8" w:rsidRPr="0072181F" w:rsidRDefault="007015D8" w:rsidP="00740248">
            <w:pPr>
              <w:jc w:val="center"/>
              <w:rPr>
                <w:sz w:val="18"/>
                <w:szCs w:val="18"/>
              </w:rPr>
            </w:pPr>
          </w:p>
          <w:p w:rsidR="007015D8" w:rsidRPr="0072181F" w:rsidRDefault="007015D8" w:rsidP="00740248">
            <w:pPr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3. Сведения по услуге</w:t>
            </w: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230"/>
              <w:gridCol w:w="1275"/>
            </w:tblGrid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 результате чего образуется земельный участок? (Раздел/Объединение)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7015D8" w:rsidRPr="0072181F" w:rsidRDefault="007015D8" w:rsidP="00740248">
            <w:pPr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4. Сведения о земельном участке(-ах)</w:t>
            </w: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230"/>
              <w:gridCol w:w="1275"/>
            </w:tblGrid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7015D8" w:rsidRPr="0072181F" w:rsidRDefault="007015D8" w:rsidP="00740248">
            <w:pPr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5. Прилагаемые документы</w:t>
            </w: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5954"/>
              <w:gridCol w:w="2551"/>
            </w:tblGrid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документа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прикладываемого документа</w:t>
                  </w: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Согласие залогодержателей, землевользователей, землевладельцев, арендаторов, залогодержателей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7015D8" w:rsidRPr="0072181F" w:rsidRDefault="007015D8" w:rsidP="00740248">
            <w:pPr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Результат предоставления услуги прошу:</w:t>
            </w: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8220"/>
              <w:gridCol w:w="1481"/>
            </w:tblGrid>
            <w:tr w:rsidR="007015D8" w:rsidRPr="0072181F" w:rsidTr="00740248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5D8" w:rsidRPr="0072181F" w:rsidRDefault="007015D8" w:rsidP="00740248">
                  <w:pPr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направить в форме электронного документа на адрес электронной почты, в Личный кабинет на ЕПГУ/РПГУ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5D8" w:rsidRPr="0072181F" w:rsidRDefault="007015D8" w:rsidP="00740248">
                  <w:pPr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выдать на бумажном носителе при личном обращении в Администрацию либо в МФЦ, расположенном по адресу: _______________________________________________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5D8" w:rsidRPr="0072181F" w:rsidRDefault="007015D8" w:rsidP="00740248">
                  <w:pPr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направить на бумажном носителе на почтовый адрес: 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5D8" w:rsidRPr="0072181F" w:rsidRDefault="007015D8" w:rsidP="0074024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015D8" w:rsidRPr="0072181F" w:rsidTr="00740248">
              <w:tc>
                <w:tcPr>
                  <w:tcW w:w="9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5D8" w:rsidRPr="0072181F" w:rsidRDefault="007015D8" w:rsidP="00740248">
                  <w:pPr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                           ___________  __________________________</w:t>
            </w: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  <w:vertAlign w:val="subscript"/>
              </w:rPr>
            </w:pPr>
            <w:r w:rsidRPr="0072181F">
              <w:rPr>
                <w:sz w:val="18"/>
                <w:szCs w:val="18"/>
                <w:vertAlign w:val="subscript"/>
              </w:rPr>
              <w:t>(подпись)                                  (фамилия, имя, отчество</w:t>
            </w: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  <w:vertAlign w:val="subscript"/>
              </w:rPr>
            </w:pPr>
            <w:r w:rsidRPr="0072181F">
              <w:rPr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 (последнее - при наличии))</w:t>
            </w:r>
          </w:p>
          <w:p w:rsidR="007015D8" w:rsidRPr="0072181F" w:rsidRDefault="007015D8" w:rsidP="00740248">
            <w:pPr>
              <w:ind w:firstLine="709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Дата</w:t>
            </w:r>
          </w:p>
        </w:tc>
      </w:tr>
    </w:tbl>
    <w:p w:rsidR="007015D8" w:rsidRPr="0072181F" w:rsidRDefault="007015D8" w:rsidP="007015D8">
      <w:pPr>
        <w:spacing w:after="0" w:line="240" w:lineRule="auto"/>
        <w:ind w:firstLine="709"/>
        <w:jc w:val="right"/>
        <w:rPr>
          <w:sz w:val="18"/>
          <w:szCs w:val="28"/>
        </w:rPr>
      </w:pPr>
      <w:bookmarkStart w:id="0" w:name="Par173"/>
      <w:bookmarkEnd w:id="0"/>
    </w:p>
    <w:p w:rsidR="007015D8" w:rsidRPr="0072181F" w:rsidRDefault="007015D8" w:rsidP="007015D8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7015D8" w:rsidRPr="0072181F" w:rsidRDefault="007015D8" w:rsidP="007015D8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7015D8" w:rsidRPr="0072181F" w:rsidRDefault="007015D8" w:rsidP="007015D8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7015D8" w:rsidRPr="0072181F" w:rsidRDefault="007015D8" w:rsidP="007015D8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7015D8" w:rsidRPr="0072181F" w:rsidRDefault="007015D8" w:rsidP="007015D8">
      <w:pPr>
        <w:spacing w:after="0" w:line="240" w:lineRule="auto"/>
        <w:ind w:firstLine="709"/>
        <w:jc w:val="right"/>
        <w:rPr>
          <w:sz w:val="18"/>
          <w:szCs w:val="28"/>
        </w:rPr>
      </w:pPr>
      <w:r w:rsidRPr="0072181F">
        <w:rPr>
          <w:sz w:val="18"/>
          <w:szCs w:val="28"/>
        </w:rPr>
        <w:t>Приложение N 2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  <w:r w:rsidRPr="0072181F">
        <w:rPr>
          <w:sz w:val="18"/>
          <w:szCs w:val="28"/>
        </w:rPr>
        <w:t>к технологической схеме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 xml:space="preserve">ФОРМА 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>РЕШЕНИЯ ОБ УТВЕРЖДЕНИИ СХЕМЫ РАСПОЛОЖЕНИЯ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>ЗЕМЕЛЬНОГО УЧАСТКА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>____________________________________________________________________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>(наименование уполномоченного органа исполнительной власти субъекта  Российской Федерации,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 xml:space="preserve"> органа местного самоуправления)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 xml:space="preserve">                                           Кому: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 xml:space="preserve">                                           _____________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 xml:space="preserve">                                           Контактные данные: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 xml:space="preserve">                                           _____________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 xml:space="preserve">                                           /Представитель: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 xml:space="preserve">                                           _____________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 xml:space="preserve">                                           Контактные данные представителя: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 xml:space="preserve">                                           _____________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lastRenderedPageBreak/>
        <w:t>РЕШЕНИЕ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>От ____________ N ____________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>Об утверждении схемы расположения земельного участка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>(земельных участков) на кадастровом плане территории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>Рассмотрев заявление от __________ N _________ (Заявитель: ______________)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>1. Утвердить схему расположения земельного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с кадастровым номером (земельных участков с кадастровыми номерами) ________ путем ________.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>3. Срок действия настоящего решения составляет два года.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 xml:space="preserve">    Должность уполномоченного лица          Ф.И.О. уполномоченного лица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2181F">
        <w:rPr>
          <w:sz w:val="18"/>
          <w:szCs w:val="28"/>
        </w:rPr>
        <w:t>Электронная подпись</w:t>
      </w: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7015D8" w:rsidRPr="0072181F" w:rsidRDefault="007015D8" w:rsidP="00701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6C1928" w:rsidRPr="007015D8" w:rsidRDefault="006C1928" w:rsidP="007015D8">
      <w:pPr>
        <w:rPr>
          <w:szCs w:val="28"/>
        </w:rPr>
      </w:pPr>
    </w:p>
    <w:sectPr w:rsidR="006C1928" w:rsidRPr="007015D8" w:rsidSect="00414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F65" w:rsidRDefault="003E5F65" w:rsidP="00096882">
      <w:pPr>
        <w:spacing w:after="0" w:line="240" w:lineRule="auto"/>
      </w:pPr>
      <w:r>
        <w:separator/>
      </w:r>
    </w:p>
  </w:endnote>
  <w:endnote w:type="continuationSeparator" w:id="1">
    <w:p w:rsidR="003E5F65" w:rsidRDefault="003E5F65" w:rsidP="000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F65" w:rsidRDefault="003E5F65" w:rsidP="00096882">
      <w:pPr>
        <w:spacing w:after="0" w:line="240" w:lineRule="auto"/>
      </w:pPr>
      <w:r>
        <w:separator/>
      </w:r>
    </w:p>
  </w:footnote>
  <w:footnote w:type="continuationSeparator" w:id="1">
    <w:p w:rsidR="003E5F65" w:rsidRDefault="003E5F65" w:rsidP="000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44BB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18AD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2C548E6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71498"/>
    <w:multiLevelType w:val="hybridMultilevel"/>
    <w:tmpl w:val="9F0AD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278"/>
    <w:rsid w:val="00096882"/>
    <w:rsid w:val="000D7603"/>
    <w:rsid w:val="000F5476"/>
    <w:rsid w:val="001E7624"/>
    <w:rsid w:val="00235317"/>
    <w:rsid w:val="0027137F"/>
    <w:rsid w:val="00327C98"/>
    <w:rsid w:val="00340C7B"/>
    <w:rsid w:val="00374E86"/>
    <w:rsid w:val="003E5F65"/>
    <w:rsid w:val="00414494"/>
    <w:rsid w:val="004D1BEA"/>
    <w:rsid w:val="004F1F94"/>
    <w:rsid w:val="0057377B"/>
    <w:rsid w:val="005F57A9"/>
    <w:rsid w:val="00612278"/>
    <w:rsid w:val="006C1928"/>
    <w:rsid w:val="006D7503"/>
    <w:rsid w:val="007015D8"/>
    <w:rsid w:val="00734522"/>
    <w:rsid w:val="00741B17"/>
    <w:rsid w:val="00754944"/>
    <w:rsid w:val="007A6C3A"/>
    <w:rsid w:val="007C0778"/>
    <w:rsid w:val="007C3086"/>
    <w:rsid w:val="0087419B"/>
    <w:rsid w:val="00995882"/>
    <w:rsid w:val="009C3F62"/>
    <w:rsid w:val="009F24E4"/>
    <w:rsid w:val="00B25086"/>
    <w:rsid w:val="00B44505"/>
    <w:rsid w:val="00B502AE"/>
    <w:rsid w:val="00B64387"/>
    <w:rsid w:val="00B774DB"/>
    <w:rsid w:val="00BA2A84"/>
    <w:rsid w:val="00BB11A3"/>
    <w:rsid w:val="00BE2A78"/>
    <w:rsid w:val="00C62C6C"/>
    <w:rsid w:val="00C65F43"/>
    <w:rsid w:val="00CC0C74"/>
    <w:rsid w:val="00CD3AFE"/>
    <w:rsid w:val="00D91034"/>
    <w:rsid w:val="00DA3EB8"/>
    <w:rsid w:val="00DD315E"/>
    <w:rsid w:val="00E23640"/>
    <w:rsid w:val="00E24FA1"/>
    <w:rsid w:val="00E262C8"/>
    <w:rsid w:val="00F8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7015D8"/>
    <w:pPr>
      <w:spacing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next w:val="a"/>
    <w:link w:val="ConsPlusNormal0"/>
    <w:rsid w:val="007015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015D8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7015D8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oskvortcova</dc:creator>
  <cp:lastModifiedBy>Пользователь</cp:lastModifiedBy>
  <cp:revision>9</cp:revision>
  <cp:lastPrinted>2024-06-24T12:45:00Z</cp:lastPrinted>
  <dcterms:created xsi:type="dcterms:W3CDTF">2024-05-29T11:10:00Z</dcterms:created>
  <dcterms:modified xsi:type="dcterms:W3CDTF">2024-06-25T07:37:00Z</dcterms:modified>
</cp:coreProperties>
</file>