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FC" w:rsidRDefault="007821FC" w:rsidP="007821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7821FC" w:rsidRDefault="007821FC" w:rsidP="007821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51358">
        <w:rPr>
          <w:rFonts w:ascii="Times New Roman" w:hAnsi="Times New Roman" w:cs="Times New Roman"/>
          <w:b/>
          <w:sz w:val="28"/>
          <w:szCs w:val="28"/>
        </w:rPr>
        <w:t xml:space="preserve">Муниципальное управление </w:t>
      </w:r>
      <w:r w:rsidR="00E0511A">
        <w:rPr>
          <w:rFonts w:ascii="Times New Roman" w:hAnsi="Times New Roman" w:cs="Times New Roman"/>
          <w:b/>
          <w:sz w:val="28"/>
          <w:szCs w:val="28"/>
        </w:rPr>
        <w:t>Козловского</w:t>
      </w:r>
      <w:r w:rsidR="00A67D1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области»</w:t>
      </w:r>
    </w:p>
    <w:p w:rsidR="007821FC" w:rsidRDefault="007821FC" w:rsidP="007821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C50BAC">
        <w:rPr>
          <w:rFonts w:ascii="Times New Roman" w:hAnsi="Times New Roman" w:cs="Times New Roman"/>
          <w:sz w:val="28"/>
          <w:szCs w:val="28"/>
        </w:rPr>
        <w:t>2</w:t>
      </w:r>
      <w:r w:rsidR="009D18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21FC" w:rsidRDefault="007821FC" w:rsidP="00782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46B3" w:rsidRPr="0063410E" w:rsidRDefault="007821FC" w:rsidP="009F46B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A67D17" w:rsidRPr="003C7501">
        <w:rPr>
          <w:rFonts w:ascii="Times New Roman" w:hAnsi="Times New Roman" w:cs="Times New Roman"/>
          <w:sz w:val="28"/>
          <w:szCs w:val="28"/>
        </w:rPr>
        <w:t>Муниципальное управление</w:t>
      </w:r>
      <w:r w:rsidR="00520CBE">
        <w:rPr>
          <w:rFonts w:ascii="Times New Roman" w:hAnsi="Times New Roman" w:cs="Times New Roman"/>
          <w:sz w:val="28"/>
          <w:szCs w:val="28"/>
        </w:rPr>
        <w:t xml:space="preserve"> </w:t>
      </w:r>
      <w:r w:rsidR="00E0511A">
        <w:rPr>
          <w:rFonts w:ascii="Times New Roman" w:hAnsi="Times New Roman" w:cs="Times New Roman"/>
          <w:sz w:val="28"/>
          <w:szCs w:val="28"/>
        </w:rPr>
        <w:t>Козловского</w:t>
      </w:r>
      <w:r w:rsidR="003C7501" w:rsidRPr="003C75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2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 утверждена постановлением администрации Бутурлинов</w:t>
      </w:r>
      <w:r w:rsidR="003C7501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от </w:t>
      </w:r>
      <w:r w:rsidR="00C51358">
        <w:rPr>
          <w:rFonts w:ascii="Times New Roman" w:hAnsi="Times New Roman" w:cs="Times New Roman"/>
          <w:sz w:val="28"/>
          <w:szCs w:val="28"/>
        </w:rPr>
        <w:t>1</w:t>
      </w:r>
      <w:r w:rsidR="00E0511A">
        <w:rPr>
          <w:rFonts w:ascii="Times New Roman" w:hAnsi="Times New Roman" w:cs="Times New Roman"/>
          <w:sz w:val="28"/>
          <w:szCs w:val="28"/>
        </w:rPr>
        <w:t>4</w:t>
      </w:r>
      <w:r w:rsidR="00C51358">
        <w:rPr>
          <w:rFonts w:ascii="Times New Roman" w:hAnsi="Times New Roman" w:cs="Times New Roman"/>
          <w:sz w:val="28"/>
          <w:szCs w:val="28"/>
        </w:rPr>
        <w:t>.10.2022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C51358">
        <w:rPr>
          <w:rFonts w:ascii="Times New Roman" w:hAnsi="Times New Roman" w:cs="Times New Roman"/>
          <w:sz w:val="28"/>
          <w:szCs w:val="28"/>
        </w:rPr>
        <w:t>4</w:t>
      </w:r>
      <w:r w:rsidR="00115C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46B3" w:rsidRPr="0063410E">
        <w:rPr>
          <w:rFonts w:ascii="Times New Roman" w:hAnsi="Times New Roman" w:cs="Times New Roman"/>
          <w:iCs/>
          <w:sz w:val="28"/>
          <w:szCs w:val="28"/>
        </w:rPr>
        <w:t>В 202</w:t>
      </w:r>
      <w:r w:rsidR="009D18CD">
        <w:rPr>
          <w:rFonts w:ascii="Times New Roman" w:hAnsi="Times New Roman" w:cs="Times New Roman"/>
          <w:iCs/>
          <w:sz w:val="28"/>
          <w:szCs w:val="28"/>
        </w:rPr>
        <w:t>5</w:t>
      </w:r>
      <w:r w:rsidR="009F46B3" w:rsidRPr="0063410E">
        <w:rPr>
          <w:rFonts w:ascii="Times New Roman" w:hAnsi="Times New Roman" w:cs="Times New Roman"/>
          <w:iCs/>
          <w:sz w:val="28"/>
          <w:szCs w:val="28"/>
        </w:rPr>
        <w:t xml:space="preserve"> году </w:t>
      </w:r>
      <w:r w:rsidR="009F46B3" w:rsidRPr="0063410E">
        <w:rPr>
          <w:rFonts w:ascii="Times New Roman" w:hAnsi="Times New Roman" w:cs="Times New Roman"/>
          <w:sz w:val="28"/>
          <w:szCs w:val="28"/>
        </w:rPr>
        <w:t xml:space="preserve">постановлением  </w:t>
      </w:r>
      <w:r w:rsidR="009F46B3" w:rsidRPr="0027324A">
        <w:rPr>
          <w:rFonts w:ascii="Times New Roman" w:hAnsi="Times New Roman" w:cs="Times New Roman"/>
          <w:sz w:val="28"/>
          <w:szCs w:val="28"/>
        </w:rPr>
        <w:t>от</w:t>
      </w:r>
      <w:r w:rsidR="00520CBE">
        <w:rPr>
          <w:rFonts w:ascii="Times New Roman" w:hAnsi="Times New Roman" w:cs="Times New Roman"/>
          <w:sz w:val="28"/>
          <w:szCs w:val="28"/>
        </w:rPr>
        <w:t xml:space="preserve"> </w:t>
      </w:r>
      <w:r w:rsidR="0027324A">
        <w:rPr>
          <w:rFonts w:ascii="Times New Roman" w:hAnsi="Times New Roman" w:cs="Times New Roman"/>
          <w:sz w:val="28"/>
          <w:szCs w:val="28"/>
        </w:rPr>
        <w:t>07</w:t>
      </w:r>
      <w:r w:rsidR="009F46B3" w:rsidRPr="0027324A">
        <w:rPr>
          <w:rFonts w:ascii="Times New Roman" w:hAnsi="Times New Roman" w:cs="Times New Roman"/>
          <w:sz w:val="28"/>
          <w:szCs w:val="28"/>
        </w:rPr>
        <w:t>.0</w:t>
      </w:r>
      <w:r w:rsidR="0027324A">
        <w:rPr>
          <w:rFonts w:ascii="Times New Roman" w:hAnsi="Times New Roman" w:cs="Times New Roman"/>
          <w:sz w:val="28"/>
          <w:szCs w:val="28"/>
        </w:rPr>
        <w:t>2</w:t>
      </w:r>
      <w:r w:rsidR="009F46B3" w:rsidRPr="0027324A">
        <w:rPr>
          <w:rFonts w:ascii="Times New Roman" w:hAnsi="Times New Roman" w:cs="Times New Roman"/>
          <w:sz w:val="28"/>
          <w:szCs w:val="28"/>
        </w:rPr>
        <w:t>.202</w:t>
      </w:r>
      <w:r w:rsidR="0027324A">
        <w:rPr>
          <w:rFonts w:ascii="Times New Roman" w:hAnsi="Times New Roman" w:cs="Times New Roman"/>
          <w:sz w:val="28"/>
          <w:szCs w:val="28"/>
        </w:rPr>
        <w:t>5</w:t>
      </w:r>
      <w:r w:rsidR="009F46B3" w:rsidRPr="0027324A">
        <w:rPr>
          <w:rFonts w:ascii="Times New Roman" w:hAnsi="Times New Roman" w:cs="Times New Roman"/>
          <w:sz w:val="28"/>
          <w:szCs w:val="28"/>
        </w:rPr>
        <w:t xml:space="preserve"> г. № </w:t>
      </w:r>
      <w:r w:rsidR="0027324A">
        <w:rPr>
          <w:rFonts w:ascii="Times New Roman" w:hAnsi="Times New Roman" w:cs="Times New Roman"/>
          <w:sz w:val="28"/>
          <w:szCs w:val="28"/>
        </w:rPr>
        <w:t>11</w:t>
      </w:r>
      <w:r w:rsidR="009F46B3" w:rsidRPr="0063410E">
        <w:rPr>
          <w:rFonts w:ascii="Times New Roman" w:hAnsi="Times New Roman" w:cs="Times New Roman"/>
          <w:sz w:val="28"/>
          <w:szCs w:val="28"/>
        </w:rPr>
        <w:t xml:space="preserve"> внесены</w:t>
      </w:r>
      <w:r w:rsidR="009F46B3" w:rsidRPr="0063410E">
        <w:rPr>
          <w:rFonts w:ascii="Times New Roman" w:hAnsi="Times New Roman" w:cs="Times New Roman"/>
          <w:iCs/>
          <w:sz w:val="28"/>
          <w:szCs w:val="28"/>
        </w:rPr>
        <w:t xml:space="preserve"> изменения в муниципальную программу «</w:t>
      </w:r>
      <w:r w:rsidR="009F46B3" w:rsidRPr="003C7501">
        <w:rPr>
          <w:rFonts w:ascii="Times New Roman" w:hAnsi="Times New Roman" w:cs="Times New Roman"/>
          <w:sz w:val="28"/>
          <w:szCs w:val="28"/>
        </w:rPr>
        <w:t xml:space="preserve">Муниципальное управление </w:t>
      </w:r>
      <w:r w:rsidR="00E0511A">
        <w:rPr>
          <w:rFonts w:ascii="Times New Roman" w:hAnsi="Times New Roman" w:cs="Times New Roman"/>
          <w:sz w:val="28"/>
          <w:szCs w:val="28"/>
        </w:rPr>
        <w:t>Козловского</w:t>
      </w:r>
      <w:r w:rsidR="009F46B3" w:rsidRPr="003C75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20C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6B3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9F46B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9F46B3" w:rsidRPr="0063410E">
        <w:rPr>
          <w:rFonts w:ascii="Times New Roman" w:hAnsi="Times New Roman" w:cs="Times New Roman"/>
          <w:iCs/>
          <w:sz w:val="28"/>
          <w:szCs w:val="28"/>
        </w:rPr>
        <w:t xml:space="preserve">». </w:t>
      </w:r>
    </w:p>
    <w:p w:rsidR="007821FC" w:rsidRDefault="007821FC" w:rsidP="007821FC">
      <w:pPr>
        <w:pStyle w:val="Standard"/>
        <w:spacing w:after="0" w:line="240" w:lineRule="auto"/>
        <w:ind w:firstLine="708"/>
        <w:jc w:val="both"/>
      </w:pPr>
    </w:p>
    <w:p w:rsidR="00E0153D" w:rsidRPr="00E0153D" w:rsidRDefault="00E0153D" w:rsidP="00E0153D">
      <w:pPr>
        <w:shd w:val="clear" w:color="auto" w:fill="FFFFFF"/>
        <w:autoSpaceDE w:val="0"/>
        <w:adjustRightInd w:val="0"/>
        <w:ind w:right="10" w:firstLine="567"/>
        <w:jc w:val="both"/>
        <w:rPr>
          <w:rFonts w:ascii="Times New Roman" w:hAnsi="Times New Roman"/>
          <w:sz w:val="28"/>
          <w:szCs w:val="28"/>
        </w:rPr>
      </w:pPr>
      <w:r w:rsidRPr="00E0153D">
        <w:rPr>
          <w:rFonts w:ascii="Times New Roman" w:hAnsi="Times New Roman"/>
          <w:sz w:val="28"/>
          <w:szCs w:val="28"/>
        </w:rPr>
        <w:t xml:space="preserve">Целью муниципальной программы является создание необходимых условий для эффективной реализации органами местного самоуправления </w:t>
      </w:r>
      <w:r w:rsidR="00E0511A">
        <w:rPr>
          <w:rFonts w:ascii="Times New Roman" w:hAnsi="Times New Roman"/>
          <w:sz w:val="28"/>
          <w:szCs w:val="28"/>
        </w:rPr>
        <w:t>Козловского</w:t>
      </w:r>
      <w:r w:rsidRPr="00E0153D">
        <w:rPr>
          <w:rFonts w:ascii="Times New Roman" w:hAnsi="Times New Roman"/>
          <w:sz w:val="28"/>
          <w:szCs w:val="28"/>
        </w:rPr>
        <w:t xml:space="preserve"> сельского поселения полномочий по решению вопросов местного значения, проведения  ответственной бюджетной политики на территории поселения. Обеспечение финансовой стабильности и эффективное управление муниципальными  финансами  </w:t>
      </w:r>
      <w:r w:rsidR="00E0511A">
        <w:rPr>
          <w:rFonts w:ascii="Times New Roman" w:hAnsi="Times New Roman"/>
          <w:sz w:val="28"/>
          <w:szCs w:val="28"/>
        </w:rPr>
        <w:t>Козловского</w:t>
      </w:r>
      <w:r w:rsidRPr="00E0153D">
        <w:rPr>
          <w:rFonts w:ascii="Times New Roman" w:hAnsi="Times New Roman"/>
          <w:sz w:val="28"/>
          <w:szCs w:val="28"/>
        </w:rPr>
        <w:t xml:space="preserve"> сельского поселения. </w:t>
      </w:r>
      <w:bookmarkStart w:id="0" w:name="_GoBack"/>
      <w:bookmarkEnd w:id="0"/>
    </w:p>
    <w:p w:rsidR="007821FC" w:rsidRDefault="007821FC" w:rsidP="007821FC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C51358">
        <w:rPr>
          <w:rFonts w:ascii="Times New Roman" w:hAnsi="Times New Roman" w:cs="Times New Roman"/>
          <w:sz w:val="28"/>
          <w:szCs w:val="28"/>
        </w:rPr>
        <w:t>2</w:t>
      </w:r>
      <w:r w:rsidR="009D18C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06470A">
        <w:rPr>
          <w:rFonts w:ascii="Times New Roman" w:hAnsi="Times New Roman" w:cs="Times New Roman"/>
          <w:sz w:val="28"/>
          <w:szCs w:val="28"/>
        </w:rPr>
        <w:t>–</w:t>
      </w:r>
      <w:r w:rsidR="009D18CD">
        <w:rPr>
          <w:rFonts w:ascii="Times New Roman" w:hAnsi="Times New Roman" w:cs="Times New Roman"/>
          <w:sz w:val="28"/>
          <w:szCs w:val="28"/>
        </w:rPr>
        <w:t>4 054,22</w:t>
      </w:r>
      <w:r w:rsidR="00E0153D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в том числе  средства федерального бюджета  - </w:t>
      </w:r>
      <w:r w:rsidR="009D18CD">
        <w:rPr>
          <w:rFonts w:ascii="Times New Roman" w:hAnsi="Times New Roman" w:cs="Times New Roman"/>
          <w:sz w:val="28"/>
          <w:szCs w:val="28"/>
        </w:rPr>
        <w:t>340,46</w:t>
      </w:r>
      <w:r w:rsidR="00E0153D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рублей,</w:t>
      </w:r>
      <w:r w:rsidR="00EA7022">
        <w:rPr>
          <w:rFonts w:ascii="Times New Roman" w:hAnsi="Times New Roman" w:cs="Times New Roman"/>
          <w:sz w:val="28"/>
          <w:szCs w:val="28"/>
        </w:rPr>
        <w:t xml:space="preserve"> средства областного бюджета – </w:t>
      </w:r>
      <w:r w:rsidR="009D18CD">
        <w:rPr>
          <w:rFonts w:ascii="Times New Roman" w:hAnsi="Times New Roman" w:cs="Times New Roman"/>
          <w:sz w:val="28"/>
          <w:szCs w:val="28"/>
        </w:rPr>
        <w:t>138,23</w:t>
      </w:r>
      <w:r w:rsidR="00EA7022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– </w:t>
      </w:r>
      <w:r w:rsidR="009D18CD">
        <w:rPr>
          <w:rFonts w:ascii="Times New Roman" w:hAnsi="Times New Roman" w:cs="Times New Roman"/>
          <w:sz w:val="28"/>
          <w:szCs w:val="28"/>
        </w:rPr>
        <w:t>3575,53</w:t>
      </w:r>
      <w:r w:rsidR="00DF7A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7821FC" w:rsidRDefault="007821FC" w:rsidP="007821FC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Нецелевое  использование бюджетных средств на реализацию программы отсутствует.</w:t>
      </w:r>
    </w:p>
    <w:p w:rsidR="007821FC" w:rsidRDefault="007821FC" w:rsidP="007821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Плановые показатели  муниципальной программы выполнены. Индикаторы, предусмотренные в программе, соблюдены в процентном соотношении.</w:t>
      </w:r>
    </w:p>
    <w:p w:rsidR="007821FC" w:rsidRDefault="00520CBE" w:rsidP="007821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821FC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– </w:t>
      </w:r>
      <w:r w:rsidR="00DF7A39">
        <w:rPr>
          <w:rFonts w:ascii="Times New Roman" w:hAnsi="Times New Roman" w:cs="Times New Roman"/>
          <w:sz w:val="28"/>
          <w:szCs w:val="28"/>
        </w:rPr>
        <w:t>100</w:t>
      </w:r>
      <w:r w:rsidR="007821FC">
        <w:rPr>
          <w:rFonts w:ascii="Times New Roman" w:hAnsi="Times New Roman" w:cs="Times New Roman"/>
          <w:sz w:val="28"/>
          <w:szCs w:val="28"/>
        </w:rPr>
        <w:t>%.</w:t>
      </w:r>
    </w:p>
    <w:p w:rsidR="007821FC" w:rsidRDefault="007821FC" w:rsidP="007821FC">
      <w:pPr>
        <w:pStyle w:val="a3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7821FC" w:rsidRDefault="007821FC" w:rsidP="007821FC">
      <w:pPr>
        <w:pStyle w:val="a3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1FC" w:rsidRDefault="007821FC" w:rsidP="007821FC">
      <w:pPr>
        <w:pStyle w:val="a3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771E" w:rsidRPr="001F5695" w:rsidRDefault="00DF7A39" w:rsidP="007821FC">
      <w:pPr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0511A">
        <w:rPr>
          <w:rFonts w:ascii="Times New Roman" w:hAnsi="Times New Roman" w:cs="Times New Roman"/>
          <w:sz w:val="28"/>
          <w:szCs w:val="28"/>
        </w:rPr>
        <w:t>Козловского</w:t>
      </w:r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  <w:r w:rsidR="00520CB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EA7022">
        <w:rPr>
          <w:rFonts w:ascii="Times New Roman" w:hAnsi="Times New Roman" w:cs="Times New Roman"/>
          <w:sz w:val="28"/>
          <w:szCs w:val="28"/>
        </w:rPr>
        <w:t>В.С. Раковский</w:t>
      </w:r>
    </w:p>
    <w:sectPr w:rsidR="0065771E" w:rsidRPr="001F5695" w:rsidSect="0065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21FC"/>
    <w:rsid w:val="0006470A"/>
    <w:rsid w:val="000F30C5"/>
    <w:rsid w:val="00115C15"/>
    <w:rsid w:val="00157167"/>
    <w:rsid w:val="00195398"/>
    <w:rsid w:val="001E29BD"/>
    <w:rsid w:val="001F5695"/>
    <w:rsid w:val="00212C17"/>
    <w:rsid w:val="002250A1"/>
    <w:rsid w:val="0027324A"/>
    <w:rsid w:val="003C7501"/>
    <w:rsid w:val="00520CBE"/>
    <w:rsid w:val="0065771E"/>
    <w:rsid w:val="00683468"/>
    <w:rsid w:val="007821FC"/>
    <w:rsid w:val="008C4B23"/>
    <w:rsid w:val="009D18CD"/>
    <w:rsid w:val="009D20AC"/>
    <w:rsid w:val="009E2D78"/>
    <w:rsid w:val="009F46B3"/>
    <w:rsid w:val="00A67D17"/>
    <w:rsid w:val="00AC4CB0"/>
    <w:rsid w:val="00B734F0"/>
    <w:rsid w:val="00C50BAC"/>
    <w:rsid w:val="00C51358"/>
    <w:rsid w:val="00C75EC4"/>
    <w:rsid w:val="00D84CE2"/>
    <w:rsid w:val="00DF7A39"/>
    <w:rsid w:val="00E0153D"/>
    <w:rsid w:val="00E0511A"/>
    <w:rsid w:val="00E61C04"/>
    <w:rsid w:val="00E67C5D"/>
    <w:rsid w:val="00EA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FC"/>
    <w:pPr>
      <w:widowControl w:val="0"/>
      <w:suppressAutoHyphens/>
      <w:autoSpaceDN w:val="0"/>
    </w:pPr>
    <w:rPr>
      <w:rFonts w:ascii="Calibri" w:eastAsia="Arial Unicode MS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7821FC"/>
    <w:pPr>
      <w:suppressAutoHyphens/>
      <w:autoSpaceDN w:val="0"/>
    </w:pPr>
    <w:rPr>
      <w:rFonts w:ascii="Calibri" w:eastAsia="Calibri" w:hAnsi="Calibri" w:cs="Calibri"/>
      <w:kern w:val="3"/>
    </w:rPr>
  </w:style>
  <w:style w:type="paragraph" w:customStyle="1" w:styleId="ConsPlusNormal">
    <w:name w:val="ConsPlusNormal"/>
    <w:rsid w:val="007821FC"/>
    <w:pPr>
      <w:suppressAutoHyphens/>
      <w:autoSpaceDN w:val="0"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</cp:revision>
  <dcterms:created xsi:type="dcterms:W3CDTF">2020-02-19T11:14:00Z</dcterms:created>
  <dcterms:modified xsi:type="dcterms:W3CDTF">2025-02-18T07:59:00Z</dcterms:modified>
</cp:coreProperties>
</file>