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1042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1286">
        <w:rPr>
          <w:rFonts w:ascii="Times New Roman" w:hAnsi="Times New Roman" w:cs="Times New Roman"/>
          <w:sz w:val="24"/>
          <w:szCs w:val="24"/>
        </w:rPr>
        <w:t>21.04.</w:t>
      </w:r>
      <w:r w:rsidR="007E370D">
        <w:rPr>
          <w:rFonts w:ascii="Times New Roman" w:hAnsi="Times New Roman" w:cs="Times New Roman"/>
          <w:sz w:val="24"/>
          <w:szCs w:val="24"/>
        </w:rPr>
        <w:t>2020</w:t>
      </w:r>
      <w:r w:rsidRPr="000C173E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FB6F4E">
        <w:rPr>
          <w:rFonts w:ascii="Times New Roman" w:hAnsi="Times New Roman" w:cs="Times New Roman"/>
          <w:sz w:val="24"/>
          <w:szCs w:val="24"/>
        </w:rPr>
        <w:t xml:space="preserve"> </w:t>
      </w:r>
      <w:r w:rsidR="00491286">
        <w:rPr>
          <w:rFonts w:ascii="Times New Roman" w:hAnsi="Times New Roman" w:cs="Times New Roman"/>
          <w:sz w:val="24"/>
          <w:szCs w:val="24"/>
        </w:rPr>
        <w:t>26</w:t>
      </w: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46"/>
        <w:gridCol w:w="4069"/>
      </w:tblGrid>
      <w:tr w:rsidR="000C173E" w:rsidRPr="002A6CDA" w:rsidTr="00381D01">
        <w:tc>
          <w:tcPr>
            <w:tcW w:w="4785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исполнении бюджета </w:t>
            </w:r>
            <w:r w:rsidR="00A61042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E37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7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A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817624">
        <w:rPr>
          <w:rFonts w:ascii="Times New Roman" w:hAnsi="Times New Roman" w:cs="Times New Roman"/>
          <w:sz w:val="24"/>
          <w:szCs w:val="24"/>
        </w:rPr>
        <w:t>Козловском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241</w:t>
      </w:r>
      <w:r w:rsidR="00817624">
        <w:rPr>
          <w:rFonts w:ascii="Times New Roman" w:hAnsi="Times New Roman" w:cs="Times New Roman"/>
          <w:sz w:val="24"/>
          <w:szCs w:val="24"/>
        </w:rPr>
        <w:t>, администрация Козловского сельского поселения Бутурлиновского муниципального района воронежской области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817624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0C173E" w:rsidRPr="002A6CDA">
        <w:rPr>
          <w:rFonts w:ascii="Times New Roman" w:hAnsi="Times New Roman" w:cs="Times New Roman"/>
          <w:sz w:val="24"/>
          <w:szCs w:val="24"/>
        </w:rPr>
        <w:t>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17624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CF0CDB">
        <w:rPr>
          <w:rFonts w:ascii="Times New Roman" w:hAnsi="Times New Roman" w:cs="Times New Roman"/>
          <w:sz w:val="24"/>
          <w:szCs w:val="24"/>
        </w:rPr>
        <w:t>квартал  2020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 </w:t>
      </w:r>
      <w:r w:rsidR="00A61042">
        <w:rPr>
          <w:rFonts w:ascii="Times New Roman" w:hAnsi="Times New Roman" w:cs="Times New Roman"/>
          <w:sz w:val="24"/>
          <w:szCs w:val="24"/>
        </w:rPr>
        <w:t xml:space="preserve"> В.С.Раковский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Pr="002A6CDA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73E" w:rsidRPr="002A6CDA" w:rsidRDefault="00435E6A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E4">
        <w:rPr>
          <w:rFonts w:ascii="Times New Roman" w:hAnsi="Times New Roman" w:cs="Times New Roman"/>
          <w:sz w:val="24"/>
          <w:szCs w:val="24"/>
        </w:rPr>
        <w:t>о</w:t>
      </w:r>
      <w:r w:rsidRPr="002A6CDA">
        <w:rPr>
          <w:rFonts w:ascii="Times New Roman" w:hAnsi="Times New Roman" w:cs="Times New Roman"/>
          <w:sz w:val="24"/>
          <w:szCs w:val="24"/>
        </w:rPr>
        <w:t>т</w:t>
      </w:r>
      <w:r w:rsidR="00DE41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86">
        <w:rPr>
          <w:rFonts w:ascii="Times New Roman" w:hAnsi="Times New Roman" w:cs="Times New Roman"/>
          <w:sz w:val="24"/>
          <w:szCs w:val="24"/>
        </w:rPr>
        <w:t>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021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112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90264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9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286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DC5EE5">
        <w:rPr>
          <w:rFonts w:ascii="Times New Roman" w:hAnsi="Times New Roman" w:cs="Times New Roman"/>
          <w:sz w:val="24"/>
          <w:szCs w:val="24"/>
        </w:rPr>
        <w:t>квартал  2020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572104">
        <w:rPr>
          <w:rFonts w:ascii="Times New Roman" w:hAnsi="Times New Roman" w:cs="Times New Roman"/>
          <w:sz w:val="24"/>
          <w:szCs w:val="24"/>
        </w:rPr>
        <w:t>квартал 2020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составило </w:t>
      </w:r>
      <w:r w:rsidR="00572104">
        <w:rPr>
          <w:rFonts w:ascii="Times New Roman" w:hAnsi="Times New Roman" w:cs="Times New Roman"/>
          <w:sz w:val="24"/>
          <w:szCs w:val="24"/>
        </w:rPr>
        <w:t>1916,0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72104">
        <w:rPr>
          <w:rFonts w:ascii="Times New Roman" w:hAnsi="Times New Roman" w:cs="Times New Roman"/>
          <w:sz w:val="24"/>
          <w:szCs w:val="24"/>
        </w:rPr>
        <w:t>26,2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 xml:space="preserve">говые доходы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исполнены в сумме  </w:t>
      </w:r>
      <w:r w:rsidR="005714DC">
        <w:rPr>
          <w:rFonts w:ascii="Times New Roman" w:hAnsi="Times New Roman" w:cs="Times New Roman"/>
          <w:sz w:val="24"/>
          <w:szCs w:val="24"/>
        </w:rPr>
        <w:t>1266,3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04416">
        <w:rPr>
          <w:rFonts w:ascii="Times New Roman" w:hAnsi="Times New Roman" w:cs="Times New Roman"/>
          <w:sz w:val="24"/>
          <w:szCs w:val="24"/>
        </w:rPr>
        <w:t>29,6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По налоговым доходам  при уточненном годовом плане </w:t>
      </w:r>
      <w:r w:rsidR="00B865D5">
        <w:rPr>
          <w:rFonts w:ascii="Times New Roman" w:hAnsi="Times New Roman" w:cs="Times New Roman"/>
          <w:sz w:val="24"/>
          <w:szCs w:val="24"/>
        </w:rPr>
        <w:t>3809</w:t>
      </w:r>
      <w:r w:rsidR="005714DC">
        <w:rPr>
          <w:rFonts w:ascii="Times New Roman" w:hAnsi="Times New Roman" w:cs="Times New Roman"/>
          <w:sz w:val="24"/>
          <w:szCs w:val="24"/>
        </w:rPr>
        <w:t>,0</w:t>
      </w:r>
      <w:r w:rsidR="00B865D5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тыс. рублей, поступление составило </w:t>
      </w:r>
      <w:r w:rsidR="000801B1">
        <w:rPr>
          <w:rFonts w:ascii="Times New Roman" w:hAnsi="Times New Roman" w:cs="Times New Roman"/>
          <w:sz w:val="24"/>
          <w:szCs w:val="24"/>
        </w:rPr>
        <w:t>12</w:t>
      </w:r>
      <w:r w:rsidR="00B865D5">
        <w:rPr>
          <w:rFonts w:ascii="Times New Roman" w:hAnsi="Times New Roman" w:cs="Times New Roman"/>
          <w:sz w:val="24"/>
          <w:szCs w:val="24"/>
        </w:rPr>
        <w:t>53,2</w:t>
      </w:r>
      <w:r w:rsidR="005714DC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B65587">
        <w:rPr>
          <w:rFonts w:ascii="Times New Roman" w:hAnsi="Times New Roman" w:cs="Times New Roman"/>
          <w:sz w:val="24"/>
          <w:szCs w:val="24"/>
        </w:rPr>
        <w:t xml:space="preserve"> </w:t>
      </w:r>
      <w:r w:rsidR="005714DC">
        <w:rPr>
          <w:rFonts w:ascii="Times New Roman" w:hAnsi="Times New Roman" w:cs="Times New Roman"/>
          <w:sz w:val="24"/>
          <w:szCs w:val="24"/>
        </w:rPr>
        <w:t>94,7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587">
        <w:rPr>
          <w:rFonts w:ascii="Times New Roman" w:hAnsi="Times New Roman" w:cs="Times New Roman"/>
          <w:sz w:val="24"/>
          <w:szCs w:val="24"/>
        </w:rPr>
        <w:t xml:space="preserve"> </w:t>
      </w:r>
      <w:r w:rsidR="005714DC">
        <w:rPr>
          <w:rFonts w:ascii="Times New Roman" w:hAnsi="Times New Roman" w:cs="Times New Roman"/>
          <w:sz w:val="24"/>
          <w:szCs w:val="24"/>
        </w:rPr>
        <w:t xml:space="preserve">6,0 </w:t>
      </w:r>
      <w:r w:rsidRPr="002A6CD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4DC">
        <w:rPr>
          <w:rFonts w:ascii="Times New Roman" w:hAnsi="Times New Roman" w:cs="Times New Roman"/>
          <w:sz w:val="24"/>
          <w:szCs w:val="24"/>
        </w:rPr>
        <w:t xml:space="preserve"> 1150,6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B82">
        <w:rPr>
          <w:rFonts w:ascii="Times New Roman" w:hAnsi="Times New Roman" w:cs="Times New Roman"/>
          <w:sz w:val="24"/>
          <w:szCs w:val="24"/>
        </w:rPr>
        <w:t>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504416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504416">
        <w:rPr>
          <w:rFonts w:ascii="Times New Roman" w:hAnsi="Times New Roman" w:cs="Times New Roman"/>
          <w:sz w:val="24"/>
          <w:szCs w:val="24"/>
        </w:rPr>
        <w:t xml:space="preserve"> 0,2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</w:t>
      </w:r>
      <w:r w:rsidR="00713D08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 w:rsidR="00B62B82">
        <w:rPr>
          <w:rFonts w:ascii="Times New Roman" w:hAnsi="Times New Roman" w:cs="Times New Roman"/>
          <w:sz w:val="24"/>
          <w:szCs w:val="24"/>
        </w:rPr>
        <w:t>лей</w:t>
      </w:r>
      <w:r w:rsidRPr="002A6CDA">
        <w:rPr>
          <w:rFonts w:ascii="Times New Roman" w:hAnsi="Times New Roman" w:cs="Times New Roman"/>
          <w:sz w:val="24"/>
          <w:szCs w:val="24"/>
        </w:rPr>
        <w:t>.</w:t>
      </w:r>
    </w:p>
    <w:p w:rsidR="007F09C8" w:rsidRDefault="007F09C8" w:rsidP="007F0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неналоговым до</w:t>
      </w:r>
      <w:r w:rsidR="005A0898">
        <w:rPr>
          <w:rFonts w:ascii="Times New Roman" w:hAnsi="Times New Roman" w:cs="Times New Roman"/>
          <w:sz w:val="24"/>
          <w:szCs w:val="24"/>
        </w:rPr>
        <w:t>ходам</w:t>
      </w:r>
      <w:r w:rsidR="00386C46">
        <w:rPr>
          <w:rFonts w:ascii="Times New Roman" w:hAnsi="Times New Roman" w:cs="Times New Roman"/>
          <w:sz w:val="24"/>
          <w:szCs w:val="24"/>
        </w:rPr>
        <w:t xml:space="preserve"> при плане 470 тыс. рублей</w:t>
      </w:r>
      <w:r w:rsidR="005A0898">
        <w:rPr>
          <w:rFonts w:ascii="Times New Roman" w:hAnsi="Times New Roman" w:cs="Times New Roman"/>
          <w:sz w:val="24"/>
          <w:szCs w:val="24"/>
        </w:rPr>
        <w:t xml:space="preserve"> поступление составило </w:t>
      </w:r>
      <w:r w:rsidR="00A52792">
        <w:rPr>
          <w:rFonts w:ascii="Times New Roman" w:hAnsi="Times New Roman" w:cs="Times New Roman"/>
          <w:sz w:val="24"/>
          <w:szCs w:val="24"/>
        </w:rPr>
        <w:t>13,1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C321A7">
        <w:rPr>
          <w:rFonts w:ascii="Times New Roman" w:hAnsi="Times New Roman" w:cs="Times New Roman"/>
          <w:sz w:val="24"/>
          <w:szCs w:val="24"/>
        </w:rPr>
        <w:t>. рублей или 2,8%.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0E10DD">
        <w:rPr>
          <w:rFonts w:ascii="Times New Roman" w:hAnsi="Times New Roman" w:cs="Times New Roman"/>
          <w:sz w:val="24"/>
          <w:szCs w:val="24"/>
        </w:rPr>
        <w:t>квартал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E10DD">
        <w:rPr>
          <w:rFonts w:ascii="Times New Roman" w:hAnsi="Times New Roman" w:cs="Times New Roman"/>
          <w:sz w:val="24"/>
          <w:szCs w:val="24"/>
        </w:rPr>
        <w:t xml:space="preserve"> 2020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884DAA">
        <w:rPr>
          <w:rFonts w:ascii="Times New Roman" w:hAnsi="Times New Roman" w:cs="Times New Roman"/>
          <w:sz w:val="24"/>
          <w:szCs w:val="24"/>
        </w:rPr>
        <w:t>3034,0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 безвозмездные поступления составили в общей сумме </w:t>
      </w:r>
      <w:r w:rsidR="000E10DD">
        <w:rPr>
          <w:rFonts w:ascii="Times New Roman" w:hAnsi="Times New Roman" w:cs="Times New Roman"/>
          <w:sz w:val="24"/>
          <w:szCs w:val="24"/>
        </w:rPr>
        <w:t>649,7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E10DD">
        <w:rPr>
          <w:rFonts w:ascii="Times New Roman" w:hAnsi="Times New Roman" w:cs="Times New Roman"/>
          <w:sz w:val="24"/>
          <w:szCs w:val="24"/>
        </w:rPr>
        <w:t>21,4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за </w:t>
      </w:r>
      <w:r w:rsidR="00E84E16">
        <w:rPr>
          <w:rFonts w:ascii="Times New Roman" w:hAnsi="Times New Roman" w:cs="Times New Roman"/>
          <w:sz w:val="24"/>
          <w:szCs w:val="24"/>
        </w:rPr>
        <w:t xml:space="preserve">1 </w:t>
      </w:r>
      <w:r w:rsidR="00E936DC">
        <w:rPr>
          <w:rFonts w:ascii="Times New Roman" w:hAnsi="Times New Roman" w:cs="Times New Roman"/>
          <w:sz w:val="24"/>
          <w:szCs w:val="24"/>
        </w:rPr>
        <w:t>квартал 2020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E936DC">
        <w:rPr>
          <w:rFonts w:ascii="Times New Roman" w:hAnsi="Times New Roman" w:cs="Times New Roman"/>
          <w:sz w:val="24"/>
          <w:szCs w:val="24"/>
        </w:rPr>
        <w:t>2169,5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E936DC">
        <w:rPr>
          <w:rFonts w:ascii="Times New Roman" w:hAnsi="Times New Roman" w:cs="Times New Roman"/>
          <w:sz w:val="24"/>
          <w:szCs w:val="24"/>
        </w:rPr>
        <w:t>8163,0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E936DC">
        <w:rPr>
          <w:rFonts w:ascii="Times New Roman" w:hAnsi="Times New Roman" w:cs="Times New Roman"/>
          <w:sz w:val="24"/>
          <w:szCs w:val="24"/>
        </w:rPr>
        <w:t>26,6</w:t>
      </w:r>
      <w:r w:rsidRPr="009E0F6D">
        <w:rPr>
          <w:rFonts w:ascii="Times New Roman" w:hAnsi="Times New Roman" w:cs="Times New Roman"/>
          <w:sz w:val="24"/>
          <w:szCs w:val="24"/>
        </w:rPr>
        <w:t>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E936DC">
        <w:rPr>
          <w:rFonts w:ascii="Times New Roman" w:eastAsia="Times New Roman" w:hAnsi="Times New Roman" w:cs="Times New Roman"/>
          <w:bCs/>
          <w:iCs/>
          <w:sz w:val="24"/>
          <w:szCs w:val="24"/>
        </w:rPr>
        <w:t>2100,0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E936DC">
        <w:rPr>
          <w:rFonts w:ascii="Times New Roman" w:hAnsi="Times New Roman" w:cs="Times New Roman"/>
          <w:sz w:val="24"/>
          <w:szCs w:val="24"/>
        </w:rPr>
        <w:t>727,5</w:t>
      </w:r>
      <w:r w:rsidR="00AC664B">
        <w:rPr>
          <w:rFonts w:ascii="Times New Roman" w:hAnsi="Times New Roman" w:cs="Times New Roman"/>
          <w:sz w:val="24"/>
          <w:szCs w:val="24"/>
        </w:rPr>
        <w:t>тыс. рублей.</w:t>
      </w:r>
    </w:p>
    <w:p w:rsidR="000C173E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разделу «Общегосударственные вопросы» расходы исполнены в сумме </w:t>
      </w:r>
      <w:r w:rsidR="00265F32">
        <w:rPr>
          <w:rFonts w:ascii="Times New Roman" w:hAnsi="Times New Roman" w:cs="Times New Roman"/>
          <w:sz w:val="24"/>
          <w:szCs w:val="24"/>
        </w:rPr>
        <w:t>660,0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65F32">
        <w:rPr>
          <w:rFonts w:ascii="Times New Roman" w:hAnsi="Times New Roman" w:cs="Times New Roman"/>
          <w:sz w:val="24"/>
          <w:szCs w:val="24"/>
        </w:rPr>
        <w:t>25,3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2D7C71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расходы исполнены в сумме 32,0 тыс. рублей или 30,8% к годовому назначению.</w:t>
      </w:r>
    </w:p>
    <w:p w:rsidR="002D7C71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экономика» расходы исполнены в сумме 130,2 тыс. рублей или 9,9% к годовому назначению.</w:t>
      </w:r>
    </w:p>
    <w:p w:rsidR="002D7C71" w:rsidRPr="002A6CDA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оборона» расходы исполнены в сумме 50,5 тыс. рублей или 25%.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="00E47222">
        <w:rPr>
          <w:rFonts w:ascii="Times New Roman" w:hAnsi="Times New Roman" w:cs="Times New Roman"/>
          <w:sz w:val="24"/>
          <w:szCs w:val="24"/>
        </w:rPr>
        <w:t>разделу «Жилищно</w:t>
      </w:r>
      <w:r w:rsidR="00E47222" w:rsidRPr="002A6CDA">
        <w:rPr>
          <w:rFonts w:ascii="Times New Roman" w:hAnsi="Times New Roman" w:cs="Times New Roman"/>
          <w:sz w:val="24"/>
          <w:szCs w:val="24"/>
        </w:rPr>
        <w:t>-коммунальное</w:t>
      </w:r>
      <w:r w:rsidRPr="002A6CDA">
        <w:rPr>
          <w:rFonts w:ascii="Times New Roman" w:hAnsi="Times New Roman" w:cs="Times New Roman"/>
          <w:sz w:val="24"/>
          <w:szCs w:val="24"/>
        </w:rPr>
        <w:t xml:space="preserve">  хозяйство» расходы исполнены в сумме </w:t>
      </w:r>
      <w:r w:rsidR="00E47222">
        <w:rPr>
          <w:rFonts w:ascii="Times New Roman" w:hAnsi="Times New Roman" w:cs="Times New Roman"/>
          <w:sz w:val="24"/>
          <w:szCs w:val="24"/>
        </w:rPr>
        <w:t>524,6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47222">
        <w:rPr>
          <w:rFonts w:ascii="Times New Roman" w:hAnsi="Times New Roman" w:cs="Times New Roman"/>
          <w:sz w:val="24"/>
          <w:szCs w:val="24"/>
        </w:rPr>
        <w:t>32,4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7F3E29">
        <w:rPr>
          <w:rFonts w:ascii="Times New Roman" w:hAnsi="Times New Roman" w:cs="Times New Roman"/>
          <w:sz w:val="24"/>
          <w:szCs w:val="24"/>
        </w:rPr>
        <w:t>524,6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7F3E29">
        <w:rPr>
          <w:rFonts w:ascii="Times New Roman" w:hAnsi="Times New Roman" w:cs="Times New Roman"/>
          <w:sz w:val="24"/>
          <w:szCs w:val="24"/>
        </w:rPr>
        <w:t>32,4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 xml:space="preserve">нсируемых из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1256EB">
        <w:rPr>
          <w:rFonts w:ascii="Times New Roman" w:hAnsi="Times New Roman" w:cs="Times New Roman"/>
          <w:sz w:val="24"/>
          <w:szCs w:val="24"/>
        </w:rPr>
        <w:t>0</w:t>
      </w:r>
      <w:r w:rsidR="00774A96">
        <w:rPr>
          <w:rFonts w:ascii="Times New Roman" w:hAnsi="Times New Roman" w:cs="Times New Roman"/>
          <w:sz w:val="24"/>
          <w:szCs w:val="24"/>
        </w:rPr>
        <w:t>4.2020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255060">
        <w:rPr>
          <w:rFonts w:ascii="Times New Roman" w:hAnsi="Times New Roman" w:cs="Times New Roman"/>
          <w:sz w:val="24"/>
          <w:szCs w:val="24"/>
        </w:rPr>
        <w:t>квартал 2020</w:t>
      </w:r>
      <w:r>
        <w:rPr>
          <w:rFonts w:ascii="Times New Roman" w:hAnsi="Times New Roman" w:cs="Times New Roman"/>
          <w:sz w:val="24"/>
          <w:szCs w:val="24"/>
        </w:rPr>
        <w:t xml:space="preserve"> года бюджет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="00240272">
        <w:rPr>
          <w:rFonts w:ascii="Times New Roman" w:hAnsi="Times New Roman" w:cs="Times New Roman"/>
          <w:sz w:val="24"/>
          <w:szCs w:val="24"/>
        </w:rPr>
        <w:t xml:space="preserve"> </w:t>
      </w:r>
      <w:r w:rsidR="00630C69">
        <w:rPr>
          <w:rFonts w:ascii="Times New Roman" w:hAnsi="Times New Roman" w:cs="Times New Roman"/>
          <w:sz w:val="24"/>
          <w:szCs w:val="24"/>
        </w:rPr>
        <w:t xml:space="preserve"> </w:t>
      </w:r>
      <w:r w:rsidR="00240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434">
        <w:rPr>
          <w:rFonts w:ascii="Times New Roman" w:eastAsia="Times New Roman" w:hAnsi="Times New Roman" w:cs="Times New Roman"/>
          <w:sz w:val="24"/>
          <w:szCs w:val="24"/>
        </w:rPr>
        <w:t>253,5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30792">
        <w:rPr>
          <w:rFonts w:ascii="Times New Roman" w:hAnsi="Times New Roman" w:cs="Times New Roman"/>
          <w:sz w:val="24"/>
          <w:szCs w:val="24"/>
        </w:rPr>
        <w:t xml:space="preserve">               И.Н.Тырнова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61042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321A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A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95329A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2020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7312957,68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1916024,89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26,2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4279000,00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1266305,57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94701,46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6004,38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1150596,73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7419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оказания платных услуг и 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17FE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8A4FC8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2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1 17  00000 00 0000 000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D511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3033957,68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649718,48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A22228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2983957,68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599718,48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EB6E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E426C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224040,00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A2222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E426C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FF45F0" w:rsidP="00A2222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E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3E183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3E183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3E183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1885957,68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325178,48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2 07 05000 10 0000</w:t>
            </w:r>
            <w:r w:rsidR="003F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97040E" w:rsidRDefault="000C173E" w:rsidP="0097040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16414">
              <w:rPr>
                <w:rFonts w:ascii="Times New Roman" w:hAnsi="Times New Roman" w:cs="Times New Roman"/>
                <w:sz w:val="24"/>
                <w:szCs w:val="24"/>
              </w:rPr>
              <w:t>квартал 2020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F33F23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 2020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D5111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6C11BE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2603744,50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659985,29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810000,00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171836,67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0104  0000000  000  000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1596744,50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488148,62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CD8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CD8" w:rsidRPr="002A6CDA" w:rsidRDefault="00064CD8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0107 00000000 000 000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CD8" w:rsidRPr="002A6CDA" w:rsidRDefault="00064CD8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CD8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CD8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CD8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64CD8" w:rsidRPr="002A6CDA" w:rsidRDefault="00064CD8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64CD8" w:rsidRPr="002A6CDA" w:rsidRDefault="00064CD8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4B0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6354B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Default="006354B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0300 0000000  000  000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31991,49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0745C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1317</w:t>
            </w:r>
            <w:r w:rsidR="00064CD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0745C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064CD8">
              <w:rPr>
                <w:rFonts w:ascii="Times New Roman" w:eastAsia="Times New Roman" w:hAnsi="Times New Roman" w:cs="Times New Roman"/>
                <w:sz w:val="24"/>
                <w:szCs w:val="24"/>
              </w:rPr>
              <w:t>227,31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0745C" w:rsidP="00896D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1620113,18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524617,24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0503  0000000  000  000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1620113,18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524617,24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BC61CA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2100000,00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727482,08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0801  0000000  000  000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2100000,00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727482,08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331032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127000,00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34117,50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1001  0000000  000 000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127000,00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34117,50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205C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3067F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3067F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3067F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6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9800  0000000  000  000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61DDB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8162957,68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F27D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2169479,70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7900  0000000  000  000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D3A8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D3A8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253454,81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Pr="002A6CDA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A1B63">
              <w:rPr>
                <w:rFonts w:ascii="Times New Roman" w:hAnsi="Times New Roman" w:cs="Times New Roman"/>
                <w:sz w:val="24"/>
                <w:szCs w:val="24"/>
              </w:rPr>
              <w:t>квартал  2020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дефицита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0A1B63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2020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0C173E" w:rsidRPr="002A6CDA" w:rsidRDefault="006F09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5F59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5F59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253454,81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1939A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5F59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5F59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253454,81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2720CC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-7312957,68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720CC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-1916024,89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720CC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-7312957,68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720CC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-1916024,89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720CC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-7312957,68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720CC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-1916024,89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720C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-7312957,68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CE9" w:rsidRPr="002A6CDA" w:rsidRDefault="000C173E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272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1916024,89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232C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8162957,68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232C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2169479,70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232C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8162957,68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232C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2169479,70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232C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8162957,68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232C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2169479,70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7C1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9" w:rsidRDefault="00630C69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  <w:sectPr w:rsidR="000C173E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</w:t>
      </w:r>
      <w:r w:rsidR="00BF68CA">
        <w:rPr>
          <w:rFonts w:ascii="Times New Roman" w:hAnsi="Times New Roman" w:cs="Times New Roman"/>
          <w:sz w:val="24"/>
          <w:szCs w:val="24"/>
        </w:rPr>
        <w:t>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F68CA">
        <w:rPr>
          <w:rFonts w:ascii="Times New Roman" w:hAnsi="Times New Roman" w:cs="Times New Roman"/>
          <w:sz w:val="24"/>
          <w:szCs w:val="24"/>
        </w:rPr>
        <w:t xml:space="preserve"> </w:t>
      </w:r>
      <w:r w:rsidR="000C173E">
        <w:rPr>
          <w:rFonts w:ascii="Times New Roman" w:hAnsi="Times New Roman" w:cs="Times New Roman"/>
          <w:sz w:val="24"/>
          <w:szCs w:val="24"/>
        </w:rPr>
        <w:t>бухгалтер: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</w:t>
      </w:r>
      <w:r w:rsidR="00BF68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7F6D">
        <w:rPr>
          <w:rFonts w:ascii="Times New Roman" w:hAnsi="Times New Roman" w:cs="Times New Roman"/>
          <w:sz w:val="24"/>
          <w:szCs w:val="24"/>
        </w:rPr>
        <w:t xml:space="preserve">      </w:t>
      </w:r>
      <w:r w:rsidR="00377FD7">
        <w:rPr>
          <w:rFonts w:ascii="Times New Roman" w:hAnsi="Times New Roman" w:cs="Times New Roman"/>
          <w:sz w:val="24"/>
          <w:szCs w:val="24"/>
        </w:rPr>
        <w:t>И.Н.Тырнова</w:t>
      </w:r>
    </w:p>
    <w:p w:rsidR="00993EBC" w:rsidRDefault="00993EBC" w:rsidP="008A08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E1" w:rsidRDefault="006535E1" w:rsidP="002806D0">
      <w:pPr>
        <w:spacing w:after="0" w:line="240" w:lineRule="auto"/>
      </w:pPr>
      <w:r>
        <w:separator/>
      </w:r>
    </w:p>
  </w:endnote>
  <w:endnote w:type="continuationSeparator" w:id="1">
    <w:p w:rsidR="006535E1" w:rsidRDefault="006535E1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E1" w:rsidRDefault="006535E1" w:rsidP="002806D0">
      <w:pPr>
        <w:spacing w:after="0" w:line="240" w:lineRule="auto"/>
      </w:pPr>
      <w:r>
        <w:separator/>
      </w:r>
    </w:p>
  </w:footnote>
  <w:footnote w:type="continuationSeparator" w:id="1">
    <w:p w:rsidR="006535E1" w:rsidRDefault="006535E1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112CD"/>
    <w:rsid w:val="000257F3"/>
    <w:rsid w:val="00053344"/>
    <w:rsid w:val="00063CA6"/>
    <w:rsid w:val="00064CD8"/>
    <w:rsid w:val="00070394"/>
    <w:rsid w:val="000801B1"/>
    <w:rsid w:val="00087997"/>
    <w:rsid w:val="000A1B63"/>
    <w:rsid w:val="000B480D"/>
    <w:rsid w:val="000C02B4"/>
    <w:rsid w:val="000C173E"/>
    <w:rsid w:val="000C5669"/>
    <w:rsid w:val="000C5EFA"/>
    <w:rsid w:val="000E10DD"/>
    <w:rsid w:val="000E2D96"/>
    <w:rsid w:val="000E6BC6"/>
    <w:rsid w:val="000F3D24"/>
    <w:rsid w:val="00110E76"/>
    <w:rsid w:val="00122B6C"/>
    <w:rsid w:val="001256EB"/>
    <w:rsid w:val="00134A7A"/>
    <w:rsid w:val="00145F89"/>
    <w:rsid w:val="001570E0"/>
    <w:rsid w:val="001939AE"/>
    <w:rsid w:val="001E151B"/>
    <w:rsid w:val="001E6A13"/>
    <w:rsid w:val="00227040"/>
    <w:rsid w:val="00234B7F"/>
    <w:rsid w:val="00240272"/>
    <w:rsid w:val="00243FBF"/>
    <w:rsid w:val="00250381"/>
    <w:rsid w:val="00255060"/>
    <w:rsid w:val="00265F32"/>
    <w:rsid w:val="002720CC"/>
    <w:rsid w:val="002806D0"/>
    <w:rsid w:val="00284CFB"/>
    <w:rsid w:val="002A4D36"/>
    <w:rsid w:val="002B678E"/>
    <w:rsid w:val="002D205C"/>
    <w:rsid w:val="002D7C71"/>
    <w:rsid w:val="002E492E"/>
    <w:rsid w:val="003067F7"/>
    <w:rsid w:val="00321434"/>
    <w:rsid w:val="00331032"/>
    <w:rsid w:val="00332E91"/>
    <w:rsid w:val="003474FE"/>
    <w:rsid w:val="0037525A"/>
    <w:rsid w:val="00377FD7"/>
    <w:rsid w:val="00381D01"/>
    <w:rsid w:val="00383EB2"/>
    <w:rsid w:val="00386C46"/>
    <w:rsid w:val="003876B2"/>
    <w:rsid w:val="003B3784"/>
    <w:rsid w:val="003B5877"/>
    <w:rsid w:val="003C3EC0"/>
    <w:rsid w:val="003D3C3F"/>
    <w:rsid w:val="003E183A"/>
    <w:rsid w:val="003E43FE"/>
    <w:rsid w:val="003F3542"/>
    <w:rsid w:val="004029FE"/>
    <w:rsid w:val="00407688"/>
    <w:rsid w:val="00427BC9"/>
    <w:rsid w:val="00432737"/>
    <w:rsid w:val="00435E6A"/>
    <w:rsid w:val="00437456"/>
    <w:rsid w:val="004462AA"/>
    <w:rsid w:val="00461D3C"/>
    <w:rsid w:val="00463A53"/>
    <w:rsid w:val="0047457C"/>
    <w:rsid w:val="00474D22"/>
    <w:rsid w:val="00491286"/>
    <w:rsid w:val="004A695C"/>
    <w:rsid w:val="004A6C25"/>
    <w:rsid w:val="004D7496"/>
    <w:rsid w:val="004F3BE8"/>
    <w:rsid w:val="005026AF"/>
    <w:rsid w:val="00504416"/>
    <w:rsid w:val="0051416E"/>
    <w:rsid w:val="00550321"/>
    <w:rsid w:val="00552E90"/>
    <w:rsid w:val="005567BD"/>
    <w:rsid w:val="00567457"/>
    <w:rsid w:val="005714DC"/>
    <w:rsid w:val="00572104"/>
    <w:rsid w:val="005A0898"/>
    <w:rsid w:val="005B4010"/>
    <w:rsid w:val="005D50F5"/>
    <w:rsid w:val="005E5BD7"/>
    <w:rsid w:val="005F2413"/>
    <w:rsid w:val="00606417"/>
    <w:rsid w:val="0060703F"/>
    <w:rsid w:val="006142FD"/>
    <w:rsid w:val="006212C2"/>
    <w:rsid w:val="00630C69"/>
    <w:rsid w:val="006354B0"/>
    <w:rsid w:val="00644824"/>
    <w:rsid w:val="006535E1"/>
    <w:rsid w:val="00683FF1"/>
    <w:rsid w:val="00684BB2"/>
    <w:rsid w:val="0068577F"/>
    <w:rsid w:val="00691A93"/>
    <w:rsid w:val="00692AC0"/>
    <w:rsid w:val="006A2802"/>
    <w:rsid w:val="006A3201"/>
    <w:rsid w:val="006C11BE"/>
    <w:rsid w:val="006F0916"/>
    <w:rsid w:val="006F40BA"/>
    <w:rsid w:val="00704FDA"/>
    <w:rsid w:val="00711965"/>
    <w:rsid w:val="00713D08"/>
    <w:rsid w:val="007170AA"/>
    <w:rsid w:val="00717FEF"/>
    <w:rsid w:val="007419EB"/>
    <w:rsid w:val="00770CC7"/>
    <w:rsid w:val="00774A96"/>
    <w:rsid w:val="007B6FA9"/>
    <w:rsid w:val="007C0828"/>
    <w:rsid w:val="007C381C"/>
    <w:rsid w:val="007C70F6"/>
    <w:rsid w:val="007E370D"/>
    <w:rsid w:val="007E426C"/>
    <w:rsid w:val="007F09C8"/>
    <w:rsid w:val="007F3E29"/>
    <w:rsid w:val="00802388"/>
    <w:rsid w:val="0081201A"/>
    <w:rsid w:val="00817624"/>
    <w:rsid w:val="008221AA"/>
    <w:rsid w:val="00830F99"/>
    <w:rsid w:val="008315EF"/>
    <w:rsid w:val="00884DAA"/>
    <w:rsid w:val="00896D8F"/>
    <w:rsid w:val="008A08B6"/>
    <w:rsid w:val="008A4FC8"/>
    <w:rsid w:val="008A5BEA"/>
    <w:rsid w:val="008B2CAE"/>
    <w:rsid w:val="008B7768"/>
    <w:rsid w:val="008E34E3"/>
    <w:rsid w:val="00902644"/>
    <w:rsid w:val="009414A9"/>
    <w:rsid w:val="009464DC"/>
    <w:rsid w:val="0095329A"/>
    <w:rsid w:val="00961DDB"/>
    <w:rsid w:val="00967BBA"/>
    <w:rsid w:val="0097040E"/>
    <w:rsid w:val="00971E9E"/>
    <w:rsid w:val="00981D5A"/>
    <w:rsid w:val="00993EBC"/>
    <w:rsid w:val="009E0F6D"/>
    <w:rsid w:val="009F77C1"/>
    <w:rsid w:val="00A07585"/>
    <w:rsid w:val="00A22228"/>
    <w:rsid w:val="00A232DB"/>
    <w:rsid w:val="00A25C2E"/>
    <w:rsid w:val="00A26DE1"/>
    <w:rsid w:val="00A27804"/>
    <w:rsid w:val="00A30792"/>
    <w:rsid w:val="00A33595"/>
    <w:rsid w:val="00A41A7F"/>
    <w:rsid w:val="00A449A5"/>
    <w:rsid w:val="00A52792"/>
    <w:rsid w:val="00A61042"/>
    <w:rsid w:val="00A93983"/>
    <w:rsid w:val="00AA3205"/>
    <w:rsid w:val="00AC664B"/>
    <w:rsid w:val="00AE069A"/>
    <w:rsid w:val="00AE0A7F"/>
    <w:rsid w:val="00B016CB"/>
    <w:rsid w:val="00B136AD"/>
    <w:rsid w:val="00B31642"/>
    <w:rsid w:val="00B37BA0"/>
    <w:rsid w:val="00B41D29"/>
    <w:rsid w:val="00B62B82"/>
    <w:rsid w:val="00B65587"/>
    <w:rsid w:val="00B71C29"/>
    <w:rsid w:val="00B865D5"/>
    <w:rsid w:val="00B871CF"/>
    <w:rsid w:val="00B9382C"/>
    <w:rsid w:val="00BC61CA"/>
    <w:rsid w:val="00BE3F10"/>
    <w:rsid w:val="00BF18C5"/>
    <w:rsid w:val="00BF32F6"/>
    <w:rsid w:val="00BF68CA"/>
    <w:rsid w:val="00C0745C"/>
    <w:rsid w:val="00C232CE"/>
    <w:rsid w:val="00C321A7"/>
    <w:rsid w:val="00C36412"/>
    <w:rsid w:val="00C62A68"/>
    <w:rsid w:val="00C776E8"/>
    <w:rsid w:val="00C77E18"/>
    <w:rsid w:val="00C93D9B"/>
    <w:rsid w:val="00CA63E7"/>
    <w:rsid w:val="00CB05D1"/>
    <w:rsid w:val="00CB6E26"/>
    <w:rsid w:val="00CC3BEA"/>
    <w:rsid w:val="00CE7E69"/>
    <w:rsid w:val="00CF0CDB"/>
    <w:rsid w:val="00D01CE9"/>
    <w:rsid w:val="00D0480B"/>
    <w:rsid w:val="00D12255"/>
    <w:rsid w:val="00D16414"/>
    <w:rsid w:val="00D3021F"/>
    <w:rsid w:val="00D317CE"/>
    <w:rsid w:val="00D51110"/>
    <w:rsid w:val="00D51174"/>
    <w:rsid w:val="00D53575"/>
    <w:rsid w:val="00D63D92"/>
    <w:rsid w:val="00D65F59"/>
    <w:rsid w:val="00D87228"/>
    <w:rsid w:val="00D94488"/>
    <w:rsid w:val="00DB5FC0"/>
    <w:rsid w:val="00DC0733"/>
    <w:rsid w:val="00DC2525"/>
    <w:rsid w:val="00DC5EE5"/>
    <w:rsid w:val="00DD34D2"/>
    <w:rsid w:val="00DD3F0E"/>
    <w:rsid w:val="00DE41E4"/>
    <w:rsid w:val="00DE6FD0"/>
    <w:rsid w:val="00DF27DC"/>
    <w:rsid w:val="00E1183B"/>
    <w:rsid w:val="00E34DB5"/>
    <w:rsid w:val="00E3775B"/>
    <w:rsid w:val="00E41DF6"/>
    <w:rsid w:val="00E47222"/>
    <w:rsid w:val="00E57F6D"/>
    <w:rsid w:val="00E736C6"/>
    <w:rsid w:val="00E84E16"/>
    <w:rsid w:val="00E936DC"/>
    <w:rsid w:val="00EB6EFA"/>
    <w:rsid w:val="00EC4302"/>
    <w:rsid w:val="00EC5E5C"/>
    <w:rsid w:val="00ED3A8E"/>
    <w:rsid w:val="00ED5D30"/>
    <w:rsid w:val="00ED79E1"/>
    <w:rsid w:val="00EE49A7"/>
    <w:rsid w:val="00F06A0F"/>
    <w:rsid w:val="00F1691A"/>
    <w:rsid w:val="00F17A71"/>
    <w:rsid w:val="00F23963"/>
    <w:rsid w:val="00F263F7"/>
    <w:rsid w:val="00F31102"/>
    <w:rsid w:val="00F33F23"/>
    <w:rsid w:val="00F67065"/>
    <w:rsid w:val="00FB1573"/>
    <w:rsid w:val="00FB6F4E"/>
    <w:rsid w:val="00FC4B4D"/>
    <w:rsid w:val="00FE20A9"/>
    <w:rsid w:val="00FE40EC"/>
    <w:rsid w:val="00FF2613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193</cp:revision>
  <cp:lastPrinted>2019-08-13T06:47:00Z</cp:lastPrinted>
  <dcterms:created xsi:type="dcterms:W3CDTF">2018-10-11T06:30:00Z</dcterms:created>
  <dcterms:modified xsi:type="dcterms:W3CDTF">2020-04-30T10:55:00Z</dcterms:modified>
</cp:coreProperties>
</file>