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0E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DB240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Козловского сельского поселения </w:t>
      </w: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24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22.01.2025 г.       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B240E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240E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spellStart"/>
      <w:r w:rsidR="00DB240E" w:rsidRPr="00DB240E">
        <w:rPr>
          <w:rFonts w:ascii="Times New Roman" w:eastAsia="Times New Roman" w:hAnsi="Times New Roman" w:cs="Times New Roman"/>
          <w:sz w:val="20"/>
          <w:szCs w:val="20"/>
        </w:rPr>
        <w:t>Козловка</w:t>
      </w:r>
      <w:proofErr w:type="spellEnd"/>
    </w:p>
    <w:p w:rsidR="00DB240E" w:rsidRPr="00DB240E" w:rsidRDefault="00DB240E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DB240E">
        <w:rPr>
          <w:rFonts w:ascii="Times New Roman" w:hAnsi="Times New Roman" w:cs="Times New Roman"/>
          <w:b/>
          <w:sz w:val="28"/>
          <w:szCs w:val="28"/>
        </w:rPr>
        <w:t xml:space="preserve">Козловском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DB240E"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proofErr w:type="spellStart"/>
      <w:r w:rsidR="00DB240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B24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DB240E">
        <w:rPr>
          <w:rFonts w:ascii="Times New Roman" w:hAnsi="Times New Roman" w:cs="Times New Roman"/>
          <w:sz w:val="28"/>
          <w:szCs w:val="28"/>
        </w:rPr>
        <w:t xml:space="preserve">Козловском сельском поселении </w:t>
      </w:r>
      <w:proofErr w:type="spellStart"/>
      <w:r w:rsidR="00DB240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B24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Pr="00DB240E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 w:rsidRPr="00DB240E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DB240E" w:rsidRPr="00DB240E">
        <w:rPr>
          <w:rFonts w:ascii="Times New Roman" w:eastAsia="MS Mincho" w:hAnsi="Times New Roman" w:cs="Times New Roman"/>
          <w:sz w:val="28"/>
          <w:szCs w:val="28"/>
        </w:rPr>
        <w:t>Козловского сельского поселения</w:t>
      </w:r>
      <w:r w:rsidR="00E25E53" w:rsidRPr="00DB240E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DB240E" w:rsidRPr="00DB240E">
        <w:rPr>
          <w:rFonts w:ascii="Times New Roman" w:eastAsia="MS Mincho" w:hAnsi="Times New Roman" w:cs="Times New Roman"/>
          <w:sz w:val="28"/>
          <w:szCs w:val="28"/>
        </w:rPr>
        <w:t>15.01.</w:t>
      </w:r>
      <w:r w:rsidR="00E25E53" w:rsidRPr="00DB240E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 w:rsidRPr="00DB240E">
        <w:rPr>
          <w:rFonts w:ascii="Times New Roman" w:eastAsia="MS Mincho" w:hAnsi="Times New Roman" w:cs="Times New Roman"/>
          <w:sz w:val="28"/>
          <w:szCs w:val="28"/>
        </w:rPr>
        <w:t>21</w:t>
      </w:r>
      <w:r w:rsidR="00E25E53" w:rsidRPr="00DB240E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DB240E" w:rsidRPr="00DB240E">
        <w:rPr>
          <w:rFonts w:ascii="Times New Roman" w:eastAsia="MS Mincho" w:hAnsi="Times New Roman" w:cs="Times New Roman"/>
          <w:sz w:val="28"/>
          <w:szCs w:val="28"/>
        </w:rPr>
        <w:t>04</w:t>
      </w:r>
      <w:r w:rsidR="00E25E53" w:rsidRPr="00DB240E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DB240E" w:rsidRPr="00DB240E">
        <w:rPr>
          <w:rFonts w:ascii="Times New Roman" w:eastAsia="Calibri" w:hAnsi="Times New Roman" w:cs="Times New Roman"/>
          <w:sz w:val="28"/>
          <w:szCs w:val="28"/>
        </w:rPr>
        <w:t xml:space="preserve">Козловском сельском поселении </w:t>
      </w:r>
      <w:proofErr w:type="spellStart"/>
      <w:r w:rsidR="00DB240E" w:rsidRPr="00DB240E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B240E" w:rsidRPr="00DB24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2021-2023 годы</w:t>
      </w:r>
      <w:r w:rsidR="005A782A" w:rsidRPr="00DB240E">
        <w:rPr>
          <w:rFonts w:ascii="Times New Roman" w:eastAsia="MS Mincho" w:hAnsi="Times New Roman" w:cs="Times New Roman"/>
          <w:sz w:val="28"/>
          <w:szCs w:val="28"/>
        </w:rPr>
        <w:t>», от</w:t>
      </w:r>
      <w:r w:rsidR="00DB240E" w:rsidRPr="00DB240E">
        <w:rPr>
          <w:rFonts w:ascii="Times New Roman" w:eastAsia="MS Mincho" w:hAnsi="Times New Roman" w:cs="Times New Roman"/>
          <w:sz w:val="28"/>
          <w:szCs w:val="28"/>
        </w:rPr>
        <w:t xml:space="preserve"> 15.09.</w:t>
      </w:r>
      <w:r w:rsidR="005A782A" w:rsidRPr="00DB240E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 w:rsidR="007B230F" w:rsidRPr="00DB240E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 w:rsidRPr="00DB240E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DB240E" w:rsidRPr="00DB240E">
        <w:rPr>
          <w:rFonts w:ascii="Times New Roman" w:eastAsia="MS Mincho" w:hAnsi="Times New Roman" w:cs="Times New Roman"/>
          <w:sz w:val="28"/>
          <w:szCs w:val="28"/>
        </w:rPr>
        <w:t>39</w:t>
      </w:r>
      <w:r w:rsidR="005A782A" w:rsidRPr="00DB240E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DB240E" w:rsidRPr="00DB240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Козловского сельского поселения </w:t>
      </w:r>
      <w:proofErr w:type="spellStart"/>
      <w:r w:rsidR="00DB240E" w:rsidRPr="00DB24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DB240E" w:rsidRPr="00DB24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от 15.01.2021 № 04 «Об утверждении плана мероприятий по противодействию коррупции в Козловском сельском поселении </w:t>
      </w:r>
      <w:proofErr w:type="spellStart"/>
      <w:r w:rsidR="00DB240E" w:rsidRPr="00DB24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DB240E" w:rsidRPr="00DB24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2021-2023 годы»</w:t>
      </w:r>
      <w:r w:rsidR="005A782A" w:rsidRPr="00DB240E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bookmarkStart w:id="0" w:name="_GoBack"/>
      <w:bookmarkEnd w:id="0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45E" w:rsidRDefault="0038588A" w:rsidP="00AA745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06617">
        <w:rPr>
          <w:rFonts w:ascii="Times New Roman" w:eastAsia="Times New Roman" w:hAnsi="Times New Roman" w:cs="Times New Roman"/>
          <w:sz w:val="28"/>
          <w:szCs w:val="28"/>
        </w:rPr>
        <w:t>Козловского сельского поселения                                            В.С.Раковски</w:t>
      </w:r>
      <w:r w:rsidR="00F31372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F31372" w:rsidRPr="00AA745E" w:rsidRDefault="00F31372" w:rsidP="00AA745E">
      <w:pPr>
        <w:rPr>
          <w:rFonts w:cs="Times New Roman"/>
          <w:sz w:val="20"/>
          <w:szCs w:val="20"/>
        </w:rPr>
        <w:sectPr w:rsidR="00F31372" w:rsidRPr="00AA745E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</w:p>
    <w:p w:rsidR="00AA745E" w:rsidRDefault="00AA745E" w:rsidP="00AA745E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lastRenderedPageBreak/>
        <w:t xml:space="preserve">Приложение </w:t>
      </w:r>
    </w:p>
    <w:p w:rsidR="00AA745E" w:rsidRDefault="00AA745E" w:rsidP="00AA745E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>
        <w:rPr>
          <w:rFonts w:cs="Times New Roman"/>
          <w:sz w:val="20"/>
          <w:szCs w:val="20"/>
        </w:rPr>
        <w:t> постановлению администрации</w:t>
      </w:r>
    </w:p>
    <w:p w:rsidR="00AA745E" w:rsidRDefault="00AA745E" w:rsidP="00AA745E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Козловского  сельского поселения </w:t>
      </w:r>
      <w:proofErr w:type="spellStart"/>
      <w:r>
        <w:rPr>
          <w:rFonts w:cs="Times New Roman"/>
          <w:sz w:val="20"/>
          <w:szCs w:val="20"/>
        </w:rPr>
        <w:t>Бутурлиновского</w:t>
      </w:r>
      <w:proofErr w:type="spellEnd"/>
      <w:r>
        <w:rPr>
          <w:rFonts w:cs="Times New Roman"/>
          <w:sz w:val="20"/>
          <w:szCs w:val="20"/>
        </w:rPr>
        <w:t xml:space="preserve"> муниципального района </w:t>
      </w:r>
    </w:p>
    <w:p w:rsidR="00AA745E" w:rsidRDefault="00AA745E" w:rsidP="00AA745E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22.01.2025 г   № 04</w:t>
      </w:r>
    </w:p>
    <w:p w:rsidR="00F31372" w:rsidRPr="00036E21" w:rsidRDefault="00F31372" w:rsidP="00F31372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A745E" w:rsidRDefault="00F31372" w:rsidP="00F31372">
      <w:pPr>
        <w:spacing w:after="240" w:line="240" w:lineRule="auto"/>
        <w:jc w:val="center"/>
        <w:rPr>
          <w:rFonts w:eastAsia="MS Mincho" w:cs="Times New Roman"/>
          <w:sz w:val="24"/>
          <w:szCs w:val="28"/>
        </w:rPr>
      </w:pPr>
      <w:r w:rsidRPr="00162B50">
        <w:rPr>
          <w:rFonts w:eastAsia="Times New Roman" w:cs="Times New Roman"/>
          <w:bCs/>
          <w:sz w:val="24"/>
          <w:szCs w:val="28"/>
        </w:rPr>
        <w:t>План мероприятий</w:t>
      </w:r>
      <w:r>
        <w:rPr>
          <w:rFonts w:eastAsia="Times New Roman" w:cs="Times New Roman"/>
          <w:bCs/>
          <w:sz w:val="24"/>
          <w:szCs w:val="28"/>
        </w:rPr>
        <w:t xml:space="preserve"> </w:t>
      </w:r>
      <w:r w:rsidRPr="00162B50">
        <w:rPr>
          <w:rFonts w:eastAsia="MS Mincho" w:cs="Times New Roman"/>
          <w:sz w:val="24"/>
          <w:szCs w:val="28"/>
        </w:rPr>
        <w:t xml:space="preserve">по противодействию коррупции в </w:t>
      </w:r>
      <w:r w:rsidR="00AA745E">
        <w:rPr>
          <w:rFonts w:eastAsia="MS Mincho" w:cs="Times New Roman"/>
          <w:sz w:val="24"/>
          <w:szCs w:val="28"/>
        </w:rPr>
        <w:t xml:space="preserve">Козловском сельском поселении </w:t>
      </w:r>
      <w:proofErr w:type="spellStart"/>
      <w:r w:rsidR="00AA745E">
        <w:rPr>
          <w:rFonts w:eastAsia="MS Mincho" w:cs="Times New Roman"/>
          <w:sz w:val="24"/>
          <w:szCs w:val="28"/>
        </w:rPr>
        <w:t>Бутурлиновского</w:t>
      </w:r>
      <w:proofErr w:type="spellEnd"/>
      <w:r w:rsidR="00AA745E">
        <w:rPr>
          <w:rFonts w:eastAsia="MS Mincho" w:cs="Times New Roman"/>
          <w:sz w:val="24"/>
          <w:szCs w:val="28"/>
        </w:rPr>
        <w:t xml:space="preserve"> муниципального района </w:t>
      </w:r>
    </w:p>
    <w:p w:rsidR="00F31372" w:rsidRPr="00162B50" w:rsidRDefault="00F31372" w:rsidP="00F31372">
      <w:pPr>
        <w:spacing w:after="240" w:line="240" w:lineRule="auto"/>
        <w:jc w:val="center"/>
        <w:rPr>
          <w:rFonts w:eastAsia="Times New Roman" w:cs="Times New Roman"/>
          <w:bCs/>
          <w:sz w:val="24"/>
          <w:szCs w:val="28"/>
        </w:rPr>
      </w:pPr>
      <w:r>
        <w:rPr>
          <w:rFonts w:eastAsia="MS Mincho" w:cs="Times New Roman"/>
          <w:sz w:val="24"/>
          <w:szCs w:val="28"/>
        </w:rPr>
        <w:t>на 2025-2028</w:t>
      </w:r>
      <w:r w:rsidRPr="00162B50">
        <w:rPr>
          <w:rFonts w:eastAsia="MS Mincho" w:cs="Times New Roman"/>
          <w:sz w:val="24"/>
          <w:szCs w:val="28"/>
        </w:rPr>
        <w:t xml:space="preserve">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F31372" w:rsidRPr="00036E21" w:rsidTr="0031387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1372" w:rsidRPr="00906F1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052C62" w:rsidRDefault="00F31372" w:rsidP="0031387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31372" w:rsidRPr="00036E21" w:rsidRDefault="00F31372" w:rsidP="00AA745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AA745E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</w:tcPr>
          <w:p w:rsidR="00F31372" w:rsidRPr="00036E21" w:rsidRDefault="00F31372" w:rsidP="00C80F3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 w:rsidR="00AA745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F31372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урегулированию конфликта интересов, принятых лицами, замещающими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муниципальные должности в </w:t>
            </w:r>
            <w:r w:rsidR="00C80F3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Бутурлиновского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 и муниципальными служащим</w:t>
            </w:r>
            <w:r w:rsidRPr="00C80F32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C80F32">
              <w:rPr>
                <w:rFonts w:cs="Times New Roman"/>
                <w:sz w:val="20"/>
                <w:szCs w:val="20"/>
              </w:rPr>
              <w:t>администрации</w:t>
            </w:r>
            <w:proofErr w:type="spellEnd"/>
            <w:r w:rsidR="00C80F32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  <w:p w:rsidR="00F31372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F31372" w:rsidRDefault="00F31372" w:rsidP="00313878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86165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651">
              <w:rPr>
                <w:rFonts w:eastAsia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F31372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</w:t>
            </w:r>
            <w:r w:rsidR="00C80F3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4678" w:type="dxa"/>
          </w:tcPr>
          <w:p w:rsidR="00F31372" w:rsidRPr="00C14220" w:rsidRDefault="00F31372" w:rsidP="00313878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C80F32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_________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F31372" w:rsidRPr="00C14220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муниципальные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и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Указ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Президента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10.10.2024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870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</w:tcPr>
          <w:p w:rsidR="00F31372" w:rsidRPr="00013E12" w:rsidRDefault="00F31372" w:rsidP="0031387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F31372" w:rsidRPr="007B3236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 муниципальных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 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противодействии коррупции,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F31372" w:rsidRPr="007B3236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впервые поступивших на муниципальную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службу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F31372" w:rsidRPr="00013E12" w:rsidRDefault="00F31372" w:rsidP="0031387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F31372" w:rsidRPr="007B3236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C80F32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F31372" w:rsidRPr="00C14220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администрацию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Бутурлиновского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F31372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перечни должностей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  <w:p w:rsidR="00F31372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EB3446" w:rsidRDefault="00F31372" w:rsidP="00313878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</w:t>
            </w:r>
            <w:r w:rsidRPr="00C80F32">
              <w:rPr>
                <w:rFonts w:cs="Times New Roman"/>
                <w:b/>
                <w:bCs/>
                <w:sz w:val="20"/>
                <w:szCs w:val="20"/>
              </w:rPr>
              <w:t xml:space="preserve">в </w:t>
            </w:r>
            <w:r w:rsidR="00C80F32" w:rsidRPr="00C80F32">
              <w:rPr>
                <w:rFonts w:cs="Times New Roman"/>
                <w:b/>
                <w:sz w:val="20"/>
                <w:szCs w:val="20"/>
              </w:rPr>
              <w:t>администрации Козловского сельского поселения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и проведение </w:t>
            </w:r>
            <w:proofErr w:type="spellStart"/>
            <w:r w:rsidRPr="00D352FF">
              <w:rPr>
                <w:rFonts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C80F3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</w:t>
            </w:r>
            <w:proofErr w:type="spell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="00C80F3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0C5BC8" w:rsidRDefault="00F31372" w:rsidP="0031387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службы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F31372" w:rsidRPr="00F92492" w:rsidRDefault="00F31372" w:rsidP="00313878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должностей, должностей 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F31372" w:rsidRPr="00F92492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F31372" w:rsidRPr="00A1579A" w:rsidRDefault="00F31372" w:rsidP="0031387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1579A">
              <w:rPr>
                <w:rFonts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C80F32" w:rsidRPr="00A1579A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  <w:p w:rsidR="00F31372" w:rsidRPr="00A1579A" w:rsidRDefault="00F31372" w:rsidP="0031387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579A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 w:rsidRPr="00A1579A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rPr>
          <w:trHeight w:val="269"/>
        </w:trPr>
        <w:tc>
          <w:tcPr>
            <w:tcW w:w="15593" w:type="dxa"/>
            <w:gridSpan w:val="4"/>
          </w:tcPr>
          <w:p w:rsidR="00F31372" w:rsidRPr="00F92492" w:rsidRDefault="00F31372" w:rsidP="003138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F31372" w:rsidRPr="00036E21" w:rsidTr="00313878">
        <w:trPr>
          <w:trHeight w:val="548"/>
        </w:trPr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ужебному поведению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и по урегулированию конфликта интересов </w:t>
            </w:r>
            <w:r w:rsidR="000D6BD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="000D6BD2" w:rsidRPr="00C80F32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D6BD2">
              <w:rPr>
                <w:rFonts w:eastAsia="Times New Roman" w:cs="Times New Roman"/>
                <w:sz w:val="20"/>
                <w:szCs w:val="20"/>
                <w:lang w:eastAsia="ru-RU"/>
              </w:rPr>
              <w:t>практики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C80F32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A40B73" w:rsidRDefault="00F31372" w:rsidP="0031387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C80F3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724569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услугах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A40B73" w:rsidRDefault="00F31372" w:rsidP="00313878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Default="00F31372" w:rsidP="003138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F31372" w:rsidRPr="002E2EC8" w:rsidRDefault="00F31372" w:rsidP="00313878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1A7C03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AA1788" w:rsidRDefault="00F31372" w:rsidP="0031387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7. Обеспечение доступа граждан к информации о деятельности </w:t>
            </w:r>
            <w:r w:rsidR="000D6BD2" w:rsidRPr="000D6BD2">
              <w:rPr>
                <w:rFonts w:cs="Times New Roman"/>
                <w:b/>
                <w:sz w:val="20"/>
                <w:szCs w:val="20"/>
              </w:rPr>
              <w:t>администрации Козловского сельского поселения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0D6BD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 w:rsidR="000D6BD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 w:rsidR="000D6BD2">
              <w:rPr>
                <w:rFonts w:cs="Times New Roman"/>
                <w:sz w:val="20"/>
                <w:szCs w:val="20"/>
              </w:rPr>
              <w:t>администрации Козловского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A1579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A1579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телефона доверия, </w:t>
            </w:r>
            <w:proofErr w:type="spell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0D6BD2">
              <w:rPr>
                <w:rFonts w:cs="Times New Roman"/>
                <w:sz w:val="20"/>
                <w:szCs w:val="20"/>
              </w:rPr>
              <w:t xml:space="preserve"> администрации Козловского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Pr="00036E21" w:rsidRDefault="00F31372" w:rsidP="00A1579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A1579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31372" w:rsidRDefault="00F31372" w:rsidP="00313878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Pr="00AA1788" w:rsidRDefault="00F31372" w:rsidP="0031387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CF7A13">
              <w:rPr>
                <w:rFonts w:cs="Times New Roman"/>
                <w:b/>
                <w:bCs/>
                <w:sz w:val="20"/>
                <w:szCs w:val="20"/>
              </w:rPr>
              <w:t>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методической помощи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 муниципального учреждения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водействию коррупции 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Pr="00564AB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F31372" w:rsidRPr="00036E21" w:rsidRDefault="00F31372" w:rsidP="0031387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C80F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Default="00F31372" w:rsidP="003138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31372" w:rsidRPr="00036E21" w:rsidTr="00313878">
        <w:tc>
          <w:tcPr>
            <w:tcW w:w="710" w:type="dxa"/>
          </w:tcPr>
          <w:p w:rsidR="00F31372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F31372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интересов</w:t>
            </w:r>
          </w:p>
        </w:tc>
        <w:tc>
          <w:tcPr>
            <w:tcW w:w="4678" w:type="dxa"/>
          </w:tcPr>
          <w:p w:rsidR="00F31372" w:rsidRPr="00036E21" w:rsidRDefault="00F31372" w:rsidP="00313878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</w:tcPr>
          <w:p w:rsidR="00F31372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31372" w:rsidRPr="00036E21" w:rsidTr="00313878">
        <w:tc>
          <w:tcPr>
            <w:tcW w:w="15593" w:type="dxa"/>
            <w:gridSpan w:val="4"/>
          </w:tcPr>
          <w:p w:rsidR="00F31372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lastRenderedPageBreak/>
              <w:t>Направление 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F31372" w:rsidRPr="00036E21" w:rsidTr="000D6BD2">
        <w:trPr>
          <w:trHeight w:val="1068"/>
        </w:trPr>
        <w:tc>
          <w:tcPr>
            <w:tcW w:w="710" w:type="dxa"/>
          </w:tcPr>
          <w:p w:rsidR="00F31372" w:rsidRPr="00036E21" w:rsidRDefault="00F31372" w:rsidP="003138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</w:tcPr>
          <w:p w:rsidR="00F31372" w:rsidRPr="00564AB1" w:rsidRDefault="00F31372" w:rsidP="0031387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представление в администрацию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Бутурлиновского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</w:tc>
        <w:tc>
          <w:tcPr>
            <w:tcW w:w="4678" w:type="dxa"/>
          </w:tcPr>
          <w:p w:rsidR="00F31372" w:rsidRDefault="00F31372" w:rsidP="00313878">
            <w:pPr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80F32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  <w:p w:rsidR="00F31372" w:rsidRPr="00564AB1" w:rsidRDefault="00F31372" w:rsidP="00313878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31372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31января 2026года</w:t>
            </w:r>
          </w:p>
          <w:p w:rsidR="00F31372" w:rsidRPr="00564AB1" w:rsidRDefault="00F31372" w:rsidP="0031387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31января2027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cs="Times New Roman"/>
                <w:sz w:val="20"/>
                <w:szCs w:val="20"/>
              </w:rPr>
              <w:t xml:space="preserve">2028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F31372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31января2029 года</w:t>
            </w:r>
          </w:p>
          <w:p w:rsidR="00F31372" w:rsidRPr="00036E21" w:rsidRDefault="00F31372" w:rsidP="003138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31372" w:rsidRDefault="00F31372" w:rsidP="00F31372">
      <w:pPr>
        <w:spacing w:after="0" w:line="480" w:lineRule="auto"/>
        <w:rPr>
          <w:rFonts w:cs="Times New Roman"/>
          <w:sz w:val="20"/>
          <w:szCs w:val="20"/>
        </w:rPr>
      </w:pP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31372">
      <w:pgSz w:w="16838" w:h="11906" w:orient="landscape"/>
      <w:pgMar w:top="1701" w:right="1134" w:bottom="42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73AB2"/>
    <w:rsid w:val="000D6BD2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A782A"/>
    <w:rsid w:val="005C612D"/>
    <w:rsid w:val="005E3A76"/>
    <w:rsid w:val="005E5686"/>
    <w:rsid w:val="00610D6E"/>
    <w:rsid w:val="00612E3B"/>
    <w:rsid w:val="006A518E"/>
    <w:rsid w:val="00796374"/>
    <w:rsid w:val="007B230F"/>
    <w:rsid w:val="007C78B3"/>
    <w:rsid w:val="008129FF"/>
    <w:rsid w:val="0081380A"/>
    <w:rsid w:val="008B1CE9"/>
    <w:rsid w:val="008E1D6E"/>
    <w:rsid w:val="009210E0"/>
    <w:rsid w:val="009E25C6"/>
    <w:rsid w:val="009F3EE2"/>
    <w:rsid w:val="009F5E77"/>
    <w:rsid w:val="00A1579A"/>
    <w:rsid w:val="00A323E6"/>
    <w:rsid w:val="00A34A8B"/>
    <w:rsid w:val="00A4763E"/>
    <w:rsid w:val="00A7679A"/>
    <w:rsid w:val="00A820D8"/>
    <w:rsid w:val="00AA581B"/>
    <w:rsid w:val="00AA745E"/>
    <w:rsid w:val="00B76546"/>
    <w:rsid w:val="00B83F87"/>
    <w:rsid w:val="00B845B2"/>
    <w:rsid w:val="00C4535B"/>
    <w:rsid w:val="00C80F32"/>
    <w:rsid w:val="00CE171F"/>
    <w:rsid w:val="00CE7D6A"/>
    <w:rsid w:val="00DB240E"/>
    <w:rsid w:val="00E254C2"/>
    <w:rsid w:val="00E25E53"/>
    <w:rsid w:val="00E46668"/>
    <w:rsid w:val="00E66BAF"/>
    <w:rsid w:val="00EF6DD5"/>
    <w:rsid w:val="00F06617"/>
    <w:rsid w:val="00F07D68"/>
    <w:rsid w:val="00F31372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F31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65DE-0B16-4D65-88DA-73880ED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2020-11-10T08:24:00Z</cp:lastPrinted>
  <dcterms:created xsi:type="dcterms:W3CDTF">2025-01-23T08:58:00Z</dcterms:created>
  <dcterms:modified xsi:type="dcterms:W3CDTF">2025-01-24T07:07:00Z</dcterms:modified>
</cp:coreProperties>
</file>