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2" w:rsidRDefault="009F5412" w:rsidP="009F5412"/>
    <w:p w:rsidR="00FB1596" w:rsidRDefault="00FB1596" w:rsidP="00FB1596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>Сведения</w:t>
      </w:r>
    </w:p>
    <w:p w:rsidR="00FB1596" w:rsidRDefault="00FB1596" w:rsidP="00FB1596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</w:t>
      </w:r>
      <w:proofErr w:type="gramStart"/>
      <w:r w:rsidRPr="00C126EA">
        <w:rPr>
          <w:b/>
          <w:sz w:val="28"/>
          <w:szCs w:val="28"/>
        </w:rPr>
        <w:t xml:space="preserve">о доходах, </w:t>
      </w:r>
      <w:r w:rsidR="00185DDE">
        <w:rPr>
          <w:b/>
          <w:sz w:val="28"/>
          <w:szCs w:val="28"/>
        </w:rPr>
        <w:t xml:space="preserve">расходах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 муниципальных  служащих</w:t>
      </w:r>
      <w:r w:rsidR="00185DDE">
        <w:rPr>
          <w:b/>
          <w:sz w:val="28"/>
          <w:szCs w:val="28"/>
        </w:rPr>
        <w:t xml:space="preserve"> администрации Козловского сельского поселения</w:t>
      </w:r>
      <w:r w:rsidR="00185DDE" w:rsidRPr="00185DDE">
        <w:rPr>
          <w:b/>
          <w:sz w:val="28"/>
          <w:szCs w:val="28"/>
        </w:rPr>
        <w:t xml:space="preserve"> </w:t>
      </w:r>
      <w:proofErr w:type="spellStart"/>
      <w:r w:rsidR="00185DDE">
        <w:rPr>
          <w:b/>
          <w:sz w:val="28"/>
          <w:szCs w:val="28"/>
        </w:rPr>
        <w:t>Бутурлиновского</w:t>
      </w:r>
      <w:proofErr w:type="spellEnd"/>
      <w:r w:rsidR="00185DDE">
        <w:rPr>
          <w:b/>
          <w:sz w:val="28"/>
          <w:szCs w:val="28"/>
        </w:rPr>
        <w:t xml:space="preserve"> муниципального  района Воронежской  области</w:t>
      </w:r>
      <w:r>
        <w:rPr>
          <w:b/>
          <w:sz w:val="28"/>
          <w:szCs w:val="28"/>
        </w:rPr>
        <w:t xml:space="preserve">, </w:t>
      </w:r>
      <w:r w:rsidR="00B21A9E">
        <w:rPr>
          <w:b/>
          <w:sz w:val="28"/>
          <w:szCs w:val="28"/>
        </w:rPr>
        <w:t xml:space="preserve">главы Козловского сельского поселения </w:t>
      </w:r>
      <w:proofErr w:type="spellStart"/>
      <w:r w:rsidR="00B21A9E">
        <w:rPr>
          <w:b/>
          <w:sz w:val="28"/>
          <w:szCs w:val="28"/>
        </w:rPr>
        <w:t>Бутурлиновского</w:t>
      </w:r>
      <w:proofErr w:type="spellEnd"/>
      <w:r w:rsidR="00B21A9E">
        <w:rPr>
          <w:b/>
          <w:sz w:val="28"/>
          <w:szCs w:val="28"/>
        </w:rPr>
        <w:t xml:space="preserve"> муниципального района Воронежской области, </w:t>
      </w:r>
      <w:r>
        <w:rPr>
          <w:b/>
          <w:sz w:val="28"/>
          <w:szCs w:val="28"/>
        </w:rPr>
        <w:t xml:space="preserve">руководителя муниципального учреждения  Козловского  сельского  поселения  </w:t>
      </w: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  района Воронежской  области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 пери</w:t>
      </w:r>
      <w:r w:rsidR="00577B7C">
        <w:rPr>
          <w:b/>
          <w:sz w:val="28"/>
          <w:szCs w:val="28"/>
        </w:rPr>
        <w:t>од с 1 января</w:t>
      </w:r>
      <w:r w:rsidR="004304AA">
        <w:rPr>
          <w:b/>
          <w:sz w:val="28"/>
          <w:szCs w:val="28"/>
        </w:rPr>
        <w:t xml:space="preserve"> 20</w:t>
      </w:r>
      <w:r w:rsidR="008B5B49">
        <w:rPr>
          <w:b/>
          <w:sz w:val="28"/>
          <w:szCs w:val="28"/>
        </w:rPr>
        <w:t>20</w:t>
      </w:r>
      <w:r w:rsidR="004304AA">
        <w:rPr>
          <w:b/>
          <w:sz w:val="28"/>
          <w:szCs w:val="28"/>
        </w:rPr>
        <w:t xml:space="preserve"> года </w:t>
      </w:r>
      <w:r w:rsidR="00577B7C">
        <w:rPr>
          <w:b/>
          <w:sz w:val="28"/>
          <w:szCs w:val="28"/>
        </w:rPr>
        <w:t xml:space="preserve"> по 31 декабря 20</w:t>
      </w:r>
      <w:r w:rsidR="00B20720">
        <w:rPr>
          <w:b/>
          <w:sz w:val="28"/>
          <w:szCs w:val="28"/>
        </w:rPr>
        <w:t>20</w:t>
      </w:r>
      <w:r w:rsidRPr="00C126EA">
        <w:rPr>
          <w:b/>
          <w:sz w:val="28"/>
          <w:szCs w:val="28"/>
        </w:rPr>
        <w:t xml:space="preserve"> года</w:t>
      </w:r>
      <w:proofErr w:type="gramEnd"/>
    </w:p>
    <w:p w:rsidR="00953B93" w:rsidRDefault="00953B93" w:rsidP="00FB1596">
      <w:pPr>
        <w:jc w:val="center"/>
        <w:rPr>
          <w:b/>
          <w:sz w:val="28"/>
          <w:szCs w:val="28"/>
        </w:rPr>
      </w:pPr>
    </w:p>
    <w:p w:rsidR="009F5412" w:rsidRPr="00C126EA" w:rsidRDefault="009F5412" w:rsidP="009F5412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17"/>
        <w:gridCol w:w="1418"/>
        <w:gridCol w:w="1843"/>
        <w:gridCol w:w="1275"/>
        <w:gridCol w:w="1276"/>
        <w:gridCol w:w="1418"/>
        <w:gridCol w:w="1134"/>
        <w:gridCol w:w="1134"/>
        <w:gridCol w:w="1559"/>
        <w:gridCol w:w="1276"/>
        <w:gridCol w:w="961"/>
      </w:tblGrid>
      <w:tr w:rsidR="009B2919" w:rsidRPr="00C126EA" w:rsidTr="00C6570E">
        <w:trPr>
          <w:trHeight w:val="845"/>
        </w:trPr>
        <w:tc>
          <w:tcPr>
            <w:tcW w:w="1649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417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812" w:type="dxa"/>
            <w:gridSpan w:val="4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C126EA">
              <w:rPr>
                <w:b/>
                <w:spacing w:val="1"/>
                <w:sz w:val="20"/>
                <w:szCs w:val="20"/>
              </w:rPr>
              <w:t>находящихся</w:t>
            </w:r>
            <w:proofErr w:type="gramEnd"/>
            <w:r w:rsidRPr="00C126EA">
              <w:rPr>
                <w:b/>
                <w:spacing w:val="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9B2919" w:rsidRPr="00C126EA" w:rsidRDefault="009B2919" w:rsidP="00A06CE1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9B2919" w:rsidRPr="00B30E07" w:rsidRDefault="009B2919" w:rsidP="00A06CE1">
            <w:pPr>
              <w:jc w:val="center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9B2919" w:rsidRPr="00B30E07" w:rsidRDefault="009B2919" w:rsidP="00A06CE1">
            <w:pPr>
              <w:jc w:val="center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2919" w:rsidRPr="00C126EA" w:rsidTr="00C6570E">
        <w:trPr>
          <w:trHeight w:val="185"/>
        </w:trPr>
        <w:tc>
          <w:tcPr>
            <w:tcW w:w="1649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9B2919" w:rsidRPr="00B55367" w:rsidRDefault="009B2919" w:rsidP="00A06CE1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275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55367"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F97DB2" w:rsidRDefault="00564316" w:rsidP="00A06CE1">
            <w:pPr>
              <w:jc w:val="center"/>
              <w:rPr>
                <w:b/>
              </w:rPr>
            </w:pPr>
            <w:r w:rsidRPr="00F97DB2">
              <w:rPr>
                <w:sz w:val="22"/>
                <w:szCs w:val="22"/>
              </w:rPr>
              <w:t>Раковский Вячеслав Сергеевич</w:t>
            </w:r>
          </w:p>
        </w:tc>
        <w:tc>
          <w:tcPr>
            <w:tcW w:w="1417" w:type="dxa"/>
          </w:tcPr>
          <w:p w:rsidR="00564316" w:rsidRPr="00F97DB2" w:rsidRDefault="00564316" w:rsidP="00A06CE1">
            <w:pPr>
              <w:jc w:val="center"/>
              <w:rPr>
                <w:b/>
              </w:rPr>
            </w:pPr>
            <w:r w:rsidRPr="00F97DB2">
              <w:rPr>
                <w:sz w:val="22"/>
                <w:szCs w:val="22"/>
              </w:rPr>
              <w:t>Глава Козловского сельского поселения</w:t>
            </w:r>
          </w:p>
        </w:tc>
        <w:tc>
          <w:tcPr>
            <w:tcW w:w="1418" w:type="dxa"/>
          </w:tcPr>
          <w:p w:rsidR="00564316" w:rsidRPr="00F97DB2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F97DB2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F97DB2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F97DB2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F97DB2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F97DB2" w:rsidRDefault="00564316" w:rsidP="00A06CE1">
            <w:pPr>
              <w:jc w:val="center"/>
              <w:rPr>
                <w:spacing w:val="-1"/>
              </w:rPr>
            </w:pPr>
          </w:p>
          <w:p w:rsidR="00564316" w:rsidRPr="00F97DB2" w:rsidRDefault="00564316" w:rsidP="00A06CE1">
            <w:pPr>
              <w:jc w:val="center"/>
              <w:rPr>
                <w:spacing w:val="-1"/>
              </w:rPr>
            </w:pPr>
            <w:r w:rsidRPr="00F97DB2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64316" w:rsidRPr="00F97DB2" w:rsidRDefault="00564316" w:rsidP="00B9317B">
            <w:pPr>
              <w:shd w:val="clear" w:color="auto" w:fill="FFFFFF"/>
              <w:jc w:val="center"/>
              <w:rPr>
                <w:spacing w:val="-1"/>
              </w:rPr>
            </w:pPr>
            <w:r w:rsidRPr="00F97DB2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F97DB2" w:rsidRDefault="00564316" w:rsidP="00A06CE1">
            <w:pPr>
              <w:jc w:val="center"/>
              <w:rPr>
                <w:b/>
                <w:spacing w:val="2"/>
              </w:rPr>
            </w:pPr>
          </w:p>
        </w:tc>
        <w:tc>
          <w:tcPr>
            <w:tcW w:w="1843" w:type="dxa"/>
          </w:tcPr>
          <w:p w:rsidR="00564316" w:rsidRPr="00F97DB2" w:rsidRDefault="00564316" w:rsidP="00B9317B">
            <w:pPr>
              <w:shd w:val="clear" w:color="auto" w:fill="FFFFFF"/>
              <w:jc w:val="center"/>
            </w:pPr>
            <w:r w:rsidRPr="00F97DB2">
              <w:rPr>
                <w:sz w:val="22"/>
                <w:szCs w:val="22"/>
              </w:rPr>
              <w:t>общая долевая собственность</w:t>
            </w:r>
          </w:p>
          <w:p w:rsidR="00564316" w:rsidRPr="00F97DB2" w:rsidRDefault="00564316" w:rsidP="00A06CE1">
            <w:pPr>
              <w:jc w:val="center"/>
              <w:rPr>
                <w:b/>
              </w:rPr>
            </w:pPr>
          </w:p>
          <w:p w:rsidR="00564316" w:rsidRPr="00F97DB2" w:rsidRDefault="00564316" w:rsidP="00A06CE1">
            <w:pPr>
              <w:jc w:val="center"/>
              <w:rPr>
                <w:b/>
              </w:rPr>
            </w:pPr>
          </w:p>
          <w:p w:rsidR="00564316" w:rsidRPr="00F97DB2" w:rsidRDefault="00564316" w:rsidP="00F97DB2">
            <w:pPr>
              <w:shd w:val="clear" w:color="auto" w:fill="FFFFFF"/>
              <w:jc w:val="center"/>
            </w:pPr>
            <w:r w:rsidRPr="00F97DB2">
              <w:rPr>
                <w:sz w:val="22"/>
                <w:szCs w:val="22"/>
              </w:rPr>
              <w:t>общая долевая собственность</w:t>
            </w:r>
          </w:p>
          <w:p w:rsidR="00564316" w:rsidRPr="00F97DB2" w:rsidRDefault="00564316" w:rsidP="00A06CE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4316" w:rsidRPr="00F97DB2" w:rsidRDefault="00564316" w:rsidP="00A06CE1">
            <w:pPr>
              <w:jc w:val="center"/>
              <w:rPr>
                <w:spacing w:val="-2"/>
              </w:rPr>
            </w:pPr>
            <w:r w:rsidRPr="00F97DB2">
              <w:rPr>
                <w:spacing w:val="-2"/>
              </w:rPr>
              <w:t>128,3</w:t>
            </w:r>
          </w:p>
          <w:p w:rsidR="00564316" w:rsidRPr="00F97DB2" w:rsidRDefault="00564316" w:rsidP="00A06CE1">
            <w:pPr>
              <w:jc w:val="center"/>
              <w:rPr>
                <w:spacing w:val="-2"/>
              </w:rPr>
            </w:pPr>
          </w:p>
          <w:p w:rsidR="00564316" w:rsidRPr="00F97DB2" w:rsidRDefault="00564316" w:rsidP="00A06CE1">
            <w:pPr>
              <w:jc w:val="center"/>
              <w:rPr>
                <w:spacing w:val="-2"/>
              </w:rPr>
            </w:pPr>
          </w:p>
          <w:p w:rsidR="00564316" w:rsidRPr="00F97DB2" w:rsidRDefault="00564316" w:rsidP="00F97DB2">
            <w:pPr>
              <w:jc w:val="center"/>
              <w:rPr>
                <w:spacing w:val="-2"/>
              </w:rPr>
            </w:pPr>
          </w:p>
          <w:p w:rsidR="00564316" w:rsidRPr="00F97DB2" w:rsidRDefault="00564316" w:rsidP="00F97DB2">
            <w:pPr>
              <w:jc w:val="center"/>
              <w:rPr>
                <w:spacing w:val="-2"/>
              </w:rPr>
            </w:pPr>
            <w:r w:rsidRPr="00F97DB2">
              <w:rPr>
                <w:spacing w:val="-2"/>
              </w:rPr>
              <w:t>2610,0</w:t>
            </w:r>
          </w:p>
          <w:p w:rsidR="00564316" w:rsidRPr="00F97DB2" w:rsidRDefault="00564316" w:rsidP="00A06CE1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</w:tcPr>
          <w:p w:rsidR="00564316" w:rsidRPr="00F97DB2" w:rsidRDefault="00564316" w:rsidP="00A06CE1">
            <w:pPr>
              <w:jc w:val="center"/>
              <w:rPr>
                <w:b/>
              </w:rPr>
            </w:pPr>
            <w:r w:rsidRPr="00F97DB2">
              <w:t>Россия</w:t>
            </w:r>
          </w:p>
          <w:p w:rsidR="00564316" w:rsidRPr="00F97DB2" w:rsidRDefault="00564316" w:rsidP="00F97DB2"/>
          <w:p w:rsidR="00564316" w:rsidRPr="00F97DB2" w:rsidRDefault="00564316" w:rsidP="00F97DB2"/>
          <w:p w:rsidR="00564316" w:rsidRPr="00F97DB2" w:rsidRDefault="00564316" w:rsidP="00F97DB2"/>
          <w:p w:rsidR="00564316" w:rsidRPr="00F97DB2" w:rsidRDefault="00564316" w:rsidP="00F97DB2">
            <w:pPr>
              <w:jc w:val="center"/>
            </w:pPr>
            <w:r w:rsidRPr="00F97DB2">
              <w:t>Россия</w:t>
            </w:r>
          </w:p>
        </w:tc>
        <w:tc>
          <w:tcPr>
            <w:tcW w:w="1418" w:type="dxa"/>
          </w:tcPr>
          <w:p w:rsidR="00564316" w:rsidRPr="00F97DB2" w:rsidRDefault="00564316" w:rsidP="00A06CE1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134" w:type="dxa"/>
          </w:tcPr>
          <w:p w:rsidR="00564316" w:rsidRPr="00F97DB2" w:rsidRDefault="00564316" w:rsidP="00A06CE1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134" w:type="dxa"/>
          </w:tcPr>
          <w:p w:rsidR="00564316" w:rsidRPr="00F97DB2" w:rsidRDefault="00564316" w:rsidP="00A06CE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64316" w:rsidRPr="00D848E7" w:rsidRDefault="00564316"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564316" w:rsidRPr="00882215" w:rsidRDefault="00882215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882215">
              <w:rPr>
                <w:sz w:val="22"/>
                <w:szCs w:val="22"/>
              </w:rPr>
              <w:t>715105,12</w:t>
            </w:r>
            <w:r w:rsidR="00CB3FEA" w:rsidRPr="008822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1" w:type="dxa"/>
          </w:tcPr>
          <w:p w:rsidR="00564316" w:rsidRPr="00F97DB2" w:rsidRDefault="00564316" w:rsidP="00A06CE1">
            <w:pPr>
              <w:ind w:right="484"/>
              <w:jc w:val="center"/>
              <w:rPr>
                <w:b/>
                <w:spacing w:val="-3"/>
              </w:rPr>
            </w:pP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564316" w:rsidRDefault="00564316" w:rsidP="00A06CE1">
            <w:pPr>
              <w:shd w:val="clear" w:color="auto" w:fill="FFFFFF"/>
              <w:ind w:left="53"/>
              <w:jc w:val="center"/>
            </w:pPr>
            <w:r w:rsidRPr="00564316">
              <w:rPr>
                <w:sz w:val="22"/>
                <w:szCs w:val="22"/>
              </w:rPr>
              <w:t>Супруга</w:t>
            </w:r>
          </w:p>
          <w:p w:rsidR="00564316" w:rsidRPr="00564316" w:rsidRDefault="00564316" w:rsidP="00A06CE1">
            <w:pPr>
              <w:jc w:val="center"/>
            </w:pPr>
          </w:p>
        </w:tc>
        <w:tc>
          <w:tcPr>
            <w:tcW w:w="1417" w:type="dxa"/>
          </w:tcPr>
          <w:p w:rsidR="00564316" w:rsidRPr="00564316" w:rsidRDefault="00564316" w:rsidP="00A06CE1">
            <w:pPr>
              <w:jc w:val="center"/>
            </w:pPr>
          </w:p>
        </w:tc>
        <w:tc>
          <w:tcPr>
            <w:tcW w:w="1418" w:type="dxa"/>
          </w:tcPr>
          <w:p w:rsidR="00564316" w:rsidRPr="00564316" w:rsidRDefault="00D57247" w:rsidP="00A06CE1">
            <w:pPr>
              <w:jc w:val="center"/>
              <w:rPr>
                <w:b/>
                <w:spacing w:val="2"/>
              </w:rPr>
            </w:pPr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843" w:type="dxa"/>
          </w:tcPr>
          <w:p w:rsidR="00564316" w:rsidRPr="00564316" w:rsidRDefault="00564316" w:rsidP="00A06CE1">
            <w:pPr>
              <w:jc w:val="center"/>
            </w:pPr>
          </w:p>
        </w:tc>
        <w:tc>
          <w:tcPr>
            <w:tcW w:w="1275" w:type="dxa"/>
          </w:tcPr>
          <w:p w:rsidR="00564316" w:rsidRPr="00564316" w:rsidRDefault="00564316" w:rsidP="00A06CE1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564316" w:rsidRPr="00564316" w:rsidRDefault="00564316" w:rsidP="00A06CE1">
            <w:pPr>
              <w:jc w:val="center"/>
            </w:pPr>
          </w:p>
        </w:tc>
        <w:tc>
          <w:tcPr>
            <w:tcW w:w="1418" w:type="dxa"/>
          </w:tcPr>
          <w:p w:rsidR="00564316" w:rsidRPr="00564316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564316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564316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564316" w:rsidRDefault="00564316" w:rsidP="00F97DB2">
            <w:pPr>
              <w:jc w:val="center"/>
              <w:rPr>
                <w:spacing w:val="-1"/>
              </w:rPr>
            </w:pPr>
          </w:p>
          <w:p w:rsidR="00564316" w:rsidRPr="00564316" w:rsidRDefault="00564316" w:rsidP="00F97DB2">
            <w:pPr>
              <w:jc w:val="center"/>
              <w:rPr>
                <w:spacing w:val="-1"/>
              </w:rPr>
            </w:pPr>
            <w:r w:rsidRPr="00564316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64316" w:rsidRPr="00564316" w:rsidRDefault="00564316" w:rsidP="00F97DB2">
            <w:pPr>
              <w:shd w:val="clear" w:color="auto" w:fill="FFFFFF"/>
              <w:jc w:val="center"/>
              <w:rPr>
                <w:spacing w:val="-1"/>
              </w:rPr>
            </w:pPr>
            <w:r w:rsidRPr="00564316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564316" w:rsidRDefault="00564316" w:rsidP="00A06CE1">
            <w:pPr>
              <w:jc w:val="center"/>
              <w:rPr>
                <w:spacing w:val="1"/>
              </w:rPr>
            </w:pPr>
          </w:p>
        </w:tc>
        <w:tc>
          <w:tcPr>
            <w:tcW w:w="1134" w:type="dxa"/>
          </w:tcPr>
          <w:p w:rsidR="00564316" w:rsidRPr="00564316" w:rsidRDefault="00564316" w:rsidP="00F97DB2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t>128,3</w:t>
            </w:r>
          </w:p>
          <w:p w:rsidR="00564316" w:rsidRPr="00564316" w:rsidRDefault="00564316" w:rsidP="00F97DB2">
            <w:pPr>
              <w:jc w:val="center"/>
              <w:rPr>
                <w:spacing w:val="-2"/>
              </w:rPr>
            </w:pPr>
          </w:p>
          <w:p w:rsidR="00564316" w:rsidRPr="00564316" w:rsidRDefault="00564316" w:rsidP="00F97DB2">
            <w:pPr>
              <w:jc w:val="center"/>
              <w:rPr>
                <w:spacing w:val="-2"/>
              </w:rPr>
            </w:pPr>
          </w:p>
          <w:p w:rsidR="00564316" w:rsidRPr="00564316" w:rsidRDefault="00564316" w:rsidP="00F97DB2">
            <w:pPr>
              <w:jc w:val="center"/>
              <w:rPr>
                <w:spacing w:val="-2"/>
              </w:rPr>
            </w:pPr>
          </w:p>
          <w:p w:rsidR="00564316" w:rsidRPr="00564316" w:rsidRDefault="00564316" w:rsidP="00F97DB2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t>2610,0</w:t>
            </w:r>
          </w:p>
          <w:p w:rsidR="00564316" w:rsidRPr="00564316" w:rsidRDefault="00564316" w:rsidP="00A06CE1">
            <w:pPr>
              <w:jc w:val="center"/>
              <w:rPr>
                <w:spacing w:val="-2"/>
              </w:rPr>
            </w:pPr>
          </w:p>
        </w:tc>
        <w:tc>
          <w:tcPr>
            <w:tcW w:w="1134" w:type="dxa"/>
          </w:tcPr>
          <w:p w:rsidR="00564316" w:rsidRPr="00564316" w:rsidRDefault="00564316" w:rsidP="00A06CE1">
            <w:pPr>
              <w:shd w:val="clear" w:color="auto" w:fill="FFFFFF"/>
              <w:jc w:val="center"/>
            </w:pPr>
            <w:r w:rsidRPr="00564316">
              <w:rPr>
                <w:sz w:val="22"/>
                <w:szCs w:val="22"/>
              </w:rPr>
              <w:t>Россия</w:t>
            </w:r>
          </w:p>
          <w:p w:rsidR="00564316" w:rsidRPr="00564316" w:rsidRDefault="00564316" w:rsidP="00A06CE1">
            <w:pPr>
              <w:shd w:val="clear" w:color="auto" w:fill="FFFFFF"/>
              <w:jc w:val="center"/>
            </w:pPr>
          </w:p>
          <w:p w:rsidR="00564316" w:rsidRPr="00564316" w:rsidRDefault="00564316" w:rsidP="00A06CE1">
            <w:pPr>
              <w:jc w:val="center"/>
            </w:pPr>
          </w:p>
          <w:p w:rsidR="00564316" w:rsidRPr="00564316" w:rsidRDefault="00564316" w:rsidP="00A06CE1">
            <w:pPr>
              <w:jc w:val="center"/>
            </w:pPr>
          </w:p>
          <w:p w:rsidR="00564316" w:rsidRPr="00564316" w:rsidRDefault="00564316" w:rsidP="00F97DB2">
            <w:pPr>
              <w:jc w:val="center"/>
            </w:pPr>
            <w:r w:rsidRPr="0056431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564316" w:rsidRPr="00D848E7" w:rsidRDefault="00564316"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564316" w:rsidRPr="004B1F9A" w:rsidRDefault="004B1F9A" w:rsidP="00A06CE1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4B1F9A">
              <w:rPr>
                <w:sz w:val="22"/>
                <w:szCs w:val="22"/>
              </w:rPr>
              <w:t>807844,08</w:t>
            </w:r>
          </w:p>
        </w:tc>
        <w:tc>
          <w:tcPr>
            <w:tcW w:w="961" w:type="dxa"/>
          </w:tcPr>
          <w:p w:rsidR="00564316" w:rsidRPr="00564316" w:rsidRDefault="00564316" w:rsidP="00A06CE1">
            <w:pPr>
              <w:ind w:right="484"/>
              <w:jc w:val="center"/>
              <w:rPr>
                <w:b/>
                <w:spacing w:val="-3"/>
              </w:rPr>
            </w:pPr>
          </w:p>
        </w:tc>
      </w:tr>
      <w:tr w:rsidR="00FB1596" w:rsidRPr="00C126EA" w:rsidTr="00C6570E">
        <w:trPr>
          <w:trHeight w:val="185"/>
        </w:trPr>
        <w:tc>
          <w:tcPr>
            <w:tcW w:w="1649" w:type="dxa"/>
          </w:tcPr>
          <w:p w:rsidR="00FB1596" w:rsidRPr="00564316" w:rsidRDefault="0098533E" w:rsidP="00564316">
            <w:pPr>
              <w:jc w:val="center"/>
            </w:pPr>
            <w:r w:rsidRPr="00564316"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</w:tcPr>
          <w:p w:rsidR="00FB1596" w:rsidRPr="0098533E" w:rsidRDefault="00FB1596" w:rsidP="00A06CE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FB1596" w:rsidRPr="0098533E" w:rsidRDefault="00D57247" w:rsidP="00A06CE1">
            <w:pPr>
              <w:jc w:val="center"/>
              <w:rPr>
                <w:b/>
                <w:color w:val="FF0000"/>
                <w:spacing w:val="2"/>
              </w:rPr>
            </w:pPr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843" w:type="dxa"/>
          </w:tcPr>
          <w:p w:rsidR="00FB1596" w:rsidRPr="0098533E" w:rsidRDefault="00FB1596" w:rsidP="00931C6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FB1596" w:rsidRPr="0098533E" w:rsidRDefault="00FB1596" w:rsidP="00A06CE1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1276" w:type="dxa"/>
          </w:tcPr>
          <w:p w:rsidR="00FB1596" w:rsidRPr="0098533E" w:rsidRDefault="00FB1596" w:rsidP="00A06CE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lastRenderedPageBreak/>
              <w:t>(1/2 доля)</w:t>
            </w:r>
          </w:p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1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1"/>
              </w:rPr>
            </w:pPr>
            <w:r w:rsidRPr="00564316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64316" w:rsidRPr="00564316" w:rsidRDefault="00564316" w:rsidP="00564316">
            <w:pPr>
              <w:shd w:val="clear" w:color="auto" w:fill="FFFFFF"/>
              <w:jc w:val="center"/>
              <w:rPr>
                <w:spacing w:val="-1"/>
              </w:rPr>
            </w:pPr>
            <w:r w:rsidRPr="00564316">
              <w:rPr>
                <w:spacing w:val="1"/>
                <w:sz w:val="22"/>
                <w:szCs w:val="22"/>
              </w:rPr>
              <w:t>(1/2 доля)</w:t>
            </w:r>
          </w:p>
          <w:p w:rsidR="00FB1596" w:rsidRPr="0098533E" w:rsidRDefault="00FB1596" w:rsidP="00A06CE1">
            <w:pPr>
              <w:jc w:val="center"/>
              <w:rPr>
                <w:color w:val="FF0000"/>
                <w:spacing w:val="1"/>
              </w:rPr>
            </w:pPr>
          </w:p>
        </w:tc>
        <w:tc>
          <w:tcPr>
            <w:tcW w:w="1134" w:type="dxa"/>
          </w:tcPr>
          <w:p w:rsidR="00564316" w:rsidRPr="00564316" w:rsidRDefault="00564316" w:rsidP="00564316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lastRenderedPageBreak/>
              <w:t>128,3</w:t>
            </w: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t>2610,0</w:t>
            </w:r>
          </w:p>
          <w:p w:rsidR="00FB1596" w:rsidRPr="0098533E" w:rsidRDefault="00FB1596" w:rsidP="00A06CE1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1134" w:type="dxa"/>
          </w:tcPr>
          <w:p w:rsidR="00564316" w:rsidRPr="00564316" w:rsidRDefault="00564316" w:rsidP="00564316">
            <w:pPr>
              <w:shd w:val="clear" w:color="auto" w:fill="FFFFFF"/>
              <w:jc w:val="center"/>
            </w:pPr>
            <w:r w:rsidRPr="00564316">
              <w:rPr>
                <w:sz w:val="22"/>
                <w:szCs w:val="22"/>
              </w:rPr>
              <w:lastRenderedPageBreak/>
              <w:t>Россия</w:t>
            </w:r>
          </w:p>
          <w:p w:rsidR="00564316" w:rsidRPr="00564316" w:rsidRDefault="00564316" w:rsidP="00564316">
            <w:pPr>
              <w:shd w:val="clear" w:color="auto" w:fill="FFFFFF"/>
              <w:jc w:val="center"/>
            </w:pPr>
          </w:p>
          <w:p w:rsidR="00564316" w:rsidRPr="00564316" w:rsidRDefault="00564316" w:rsidP="00564316">
            <w:pPr>
              <w:jc w:val="center"/>
            </w:pPr>
          </w:p>
          <w:p w:rsidR="00564316" w:rsidRPr="00564316" w:rsidRDefault="00564316" w:rsidP="00564316">
            <w:pPr>
              <w:jc w:val="center"/>
            </w:pPr>
          </w:p>
          <w:p w:rsidR="00FB1596" w:rsidRPr="0098533E" w:rsidRDefault="00564316" w:rsidP="00564316">
            <w:pPr>
              <w:jc w:val="center"/>
              <w:rPr>
                <w:color w:val="FF0000"/>
              </w:rPr>
            </w:pPr>
            <w:r w:rsidRPr="0056431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FB1596" w:rsidRPr="00D848E7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D848E7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FB1596" w:rsidRPr="004B1F9A" w:rsidRDefault="00D57247" w:rsidP="00D57247">
            <w:pPr>
              <w:pStyle w:val="a3"/>
              <w:jc w:val="center"/>
              <w:rPr>
                <w:sz w:val="22"/>
                <w:szCs w:val="22"/>
              </w:rPr>
            </w:pPr>
            <w:r w:rsidRPr="004B1F9A">
              <w:rPr>
                <w:sz w:val="22"/>
                <w:szCs w:val="22"/>
              </w:rPr>
              <w:t>Не имеет</w:t>
            </w:r>
          </w:p>
        </w:tc>
        <w:tc>
          <w:tcPr>
            <w:tcW w:w="961" w:type="dxa"/>
          </w:tcPr>
          <w:p w:rsidR="00FB1596" w:rsidRPr="0098533E" w:rsidRDefault="00FB1596" w:rsidP="00A06CE1">
            <w:pPr>
              <w:ind w:right="484"/>
              <w:jc w:val="center"/>
              <w:rPr>
                <w:b/>
                <w:color w:val="FF0000"/>
                <w:spacing w:val="-3"/>
              </w:rPr>
            </w:pP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564316" w:rsidRDefault="00564316" w:rsidP="00564316">
            <w:pPr>
              <w:jc w:val="center"/>
            </w:pPr>
            <w:r w:rsidRPr="00564316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417" w:type="dxa"/>
          </w:tcPr>
          <w:p w:rsidR="00564316" w:rsidRPr="0098533E" w:rsidRDefault="00564316" w:rsidP="00A06CE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564316" w:rsidRPr="0098533E" w:rsidRDefault="00D57247" w:rsidP="00A06CE1">
            <w:pPr>
              <w:shd w:val="clear" w:color="auto" w:fill="FFFFFF"/>
              <w:jc w:val="center"/>
              <w:rPr>
                <w:color w:val="FF0000"/>
              </w:rPr>
            </w:pPr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843" w:type="dxa"/>
          </w:tcPr>
          <w:p w:rsidR="00564316" w:rsidRPr="0098533E" w:rsidRDefault="00564316" w:rsidP="00931C6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564316" w:rsidRPr="0098533E" w:rsidRDefault="00564316" w:rsidP="00A06CE1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564316" w:rsidRPr="0098533E" w:rsidRDefault="00564316" w:rsidP="00A06CE1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1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1"/>
              </w:rPr>
            </w:pPr>
            <w:r w:rsidRPr="00564316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64316" w:rsidRPr="00564316" w:rsidRDefault="00564316" w:rsidP="00564316">
            <w:pPr>
              <w:shd w:val="clear" w:color="auto" w:fill="FFFFFF"/>
              <w:jc w:val="center"/>
              <w:rPr>
                <w:spacing w:val="-1"/>
              </w:rPr>
            </w:pPr>
            <w:r w:rsidRPr="00564316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98533E" w:rsidRDefault="00564316" w:rsidP="00A06CE1">
            <w:pPr>
              <w:jc w:val="center"/>
              <w:rPr>
                <w:color w:val="FF0000"/>
                <w:spacing w:val="1"/>
              </w:rPr>
            </w:pPr>
          </w:p>
        </w:tc>
        <w:tc>
          <w:tcPr>
            <w:tcW w:w="1134" w:type="dxa"/>
          </w:tcPr>
          <w:p w:rsidR="00564316" w:rsidRPr="00564316" w:rsidRDefault="00564316" w:rsidP="00564316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t>128,3</w:t>
            </w: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t>2610,0</w:t>
            </w:r>
          </w:p>
          <w:p w:rsidR="00564316" w:rsidRPr="0098533E" w:rsidRDefault="00564316" w:rsidP="00A06CE1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1134" w:type="dxa"/>
          </w:tcPr>
          <w:p w:rsidR="00D57247" w:rsidRPr="00564316" w:rsidRDefault="00D57247" w:rsidP="00D57247">
            <w:pPr>
              <w:shd w:val="clear" w:color="auto" w:fill="FFFFFF"/>
              <w:jc w:val="center"/>
            </w:pPr>
            <w:r w:rsidRPr="00564316">
              <w:rPr>
                <w:sz w:val="22"/>
                <w:szCs w:val="22"/>
              </w:rPr>
              <w:t>Россия</w:t>
            </w:r>
          </w:p>
          <w:p w:rsidR="00D57247" w:rsidRPr="00564316" w:rsidRDefault="00D57247" w:rsidP="00D57247">
            <w:pPr>
              <w:shd w:val="clear" w:color="auto" w:fill="FFFFFF"/>
              <w:jc w:val="center"/>
            </w:pPr>
          </w:p>
          <w:p w:rsidR="00D57247" w:rsidRPr="00564316" w:rsidRDefault="00D57247" w:rsidP="00D57247">
            <w:pPr>
              <w:jc w:val="center"/>
            </w:pPr>
          </w:p>
          <w:p w:rsidR="00D57247" w:rsidRPr="00564316" w:rsidRDefault="00D57247" w:rsidP="00D57247">
            <w:pPr>
              <w:jc w:val="center"/>
            </w:pPr>
          </w:p>
          <w:p w:rsidR="00564316" w:rsidRPr="0098533E" w:rsidRDefault="00D57247" w:rsidP="00D57247">
            <w:pPr>
              <w:jc w:val="center"/>
              <w:rPr>
                <w:color w:val="FF0000"/>
              </w:rPr>
            </w:pPr>
            <w:r w:rsidRPr="0056431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564316" w:rsidRPr="00D848E7" w:rsidRDefault="00564316"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564316" w:rsidRPr="004B1F9A" w:rsidRDefault="00D57247" w:rsidP="00A06CE1">
            <w:pPr>
              <w:pStyle w:val="a3"/>
              <w:jc w:val="center"/>
              <w:rPr>
                <w:spacing w:val="-1"/>
                <w:sz w:val="22"/>
                <w:szCs w:val="22"/>
              </w:rPr>
            </w:pPr>
            <w:r w:rsidRPr="004B1F9A">
              <w:rPr>
                <w:sz w:val="22"/>
                <w:szCs w:val="22"/>
              </w:rPr>
              <w:t>Не имеет</w:t>
            </w:r>
          </w:p>
        </w:tc>
        <w:tc>
          <w:tcPr>
            <w:tcW w:w="961" w:type="dxa"/>
          </w:tcPr>
          <w:p w:rsidR="00564316" w:rsidRPr="0098533E" w:rsidRDefault="00564316" w:rsidP="00A06CE1">
            <w:pPr>
              <w:ind w:right="484"/>
              <w:jc w:val="center"/>
              <w:rPr>
                <w:b/>
                <w:color w:val="FF0000"/>
                <w:spacing w:val="-3"/>
              </w:rPr>
            </w:pP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564316" w:rsidRDefault="00564316" w:rsidP="00564316">
            <w:pPr>
              <w:jc w:val="center"/>
            </w:pPr>
            <w:r w:rsidRPr="00564316"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</w:tcPr>
          <w:p w:rsidR="00564316" w:rsidRPr="0098533E" w:rsidRDefault="00564316" w:rsidP="00A06CE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564316" w:rsidRPr="0098533E" w:rsidRDefault="00D57247" w:rsidP="00A06CE1">
            <w:pPr>
              <w:shd w:val="clear" w:color="auto" w:fill="FFFFFF"/>
              <w:jc w:val="center"/>
              <w:rPr>
                <w:color w:val="FF0000"/>
              </w:rPr>
            </w:pPr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843" w:type="dxa"/>
          </w:tcPr>
          <w:p w:rsidR="00564316" w:rsidRPr="0098533E" w:rsidRDefault="00564316" w:rsidP="00931C6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564316" w:rsidRPr="0098533E" w:rsidRDefault="00564316" w:rsidP="00A06CE1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564316" w:rsidRPr="0098533E" w:rsidRDefault="00564316" w:rsidP="00A06CE1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564316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564316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1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1"/>
              </w:rPr>
            </w:pPr>
            <w:r w:rsidRPr="00564316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64316" w:rsidRPr="00564316" w:rsidRDefault="00564316" w:rsidP="00564316">
            <w:pPr>
              <w:shd w:val="clear" w:color="auto" w:fill="FFFFFF"/>
              <w:jc w:val="center"/>
              <w:rPr>
                <w:spacing w:val="-1"/>
              </w:rPr>
            </w:pPr>
            <w:r w:rsidRPr="00564316">
              <w:rPr>
                <w:spacing w:val="1"/>
                <w:sz w:val="22"/>
                <w:szCs w:val="22"/>
              </w:rPr>
              <w:t>(1/2 доля)</w:t>
            </w:r>
          </w:p>
          <w:p w:rsidR="00564316" w:rsidRPr="0098533E" w:rsidRDefault="00564316" w:rsidP="00A06CE1">
            <w:pPr>
              <w:jc w:val="center"/>
              <w:rPr>
                <w:color w:val="FF0000"/>
                <w:spacing w:val="1"/>
              </w:rPr>
            </w:pPr>
          </w:p>
        </w:tc>
        <w:tc>
          <w:tcPr>
            <w:tcW w:w="1134" w:type="dxa"/>
          </w:tcPr>
          <w:p w:rsidR="00564316" w:rsidRPr="00564316" w:rsidRDefault="00564316" w:rsidP="00564316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t>128,3</w:t>
            </w: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</w:p>
          <w:p w:rsidR="00564316" w:rsidRPr="00564316" w:rsidRDefault="00564316" w:rsidP="00564316">
            <w:pPr>
              <w:jc w:val="center"/>
              <w:rPr>
                <w:spacing w:val="-2"/>
              </w:rPr>
            </w:pPr>
            <w:r w:rsidRPr="00564316">
              <w:rPr>
                <w:spacing w:val="-2"/>
              </w:rPr>
              <w:t>2610,0</w:t>
            </w:r>
          </w:p>
          <w:p w:rsidR="00564316" w:rsidRPr="0098533E" w:rsidRDefault="00564316" w:rsidP="00A06CE1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1134" w:type="dxa"/>
          </w:tcPr>
          <w:p w:rsidR="00D57247" w:rsidRPr="00564316" w:rsidRDefault="00D57247" w:rsidP="00D57247">
            <w:pPr>
              <w:shd w:val="clear" w:color="auto" w:fill="FFFFFF"/>
              <w:jc w:val="center"/>
            </w:pPr>
            <w:r w:rsidRPr="00564316">
              <w:rPr>
                <w:sz w:val="22"/>
                <w:szCs w:val="22"/>
              </w:rPr>
              <w:t>Россия</w:t>
            </w:r>
          </w:p>
          <w:p w:rsidR="00D57247" w:rsidRPr="00564316" w:rsidRDefault="00D57247" w:rsidP="00D57247">
            <w:pPr>
              <w:shd w:val="clear" w:color="auto" w:fill="FFFFFF"/>
              <w:jc w:val="center"/>
            </w:pPr>
          </w:p>
          <w:p w:rsidR="00D57247" w:rsidRPr="00564316" w:rsidRDefault="00D57247" w:rsidP="00D57247">
            <w:pPr>
              <w:jc w:val="center"/>
            </w:pPr>
          </w:p>
          <w:p w:rsidR="00D57247" w:rsidRPr="00564316" w:rsidRDefault="00D57247" w:rsidP="00D57247">
            <w:pPr>
              <w:jc w:val="center"/>
            </w:pPr>
          </w:p>
          <w:p w:rsidR="00564316" w:rsidRPr="0098533E" w:rsidRDefault="00D57247" w:rsidP="00D57247">
            <w:pPr>
              <w:jc w:val="center"/>
              <w:rPr>
                <w:color w:val="FF0000"/>
              </w:rPr>
            </w:pPr>
            <w:r w:rsidRPr="0056431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564316" w:rsidRPr="00D848E7" w:rsidRDefault="00564316">
            <w:r w:rsidRPr="00D848E7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564316" w:rsidRPr="004B1F9A" w:rsidRDefault="00D57247" w:rsidP="00A06CE1">
            <w:pPr>
              <w:pStyle w:val="a3"/>
              <w:jc w:val="center"/>
              <w:rPr>
                <w:spacing w:val="-1"/>
                <w:sz w:val="22"/>
                <w:szCs w:val="22"/>
              </w:rPr>
            </w:pPr>
            <w:r w:rsidRPr="004B1F9A">
              <w:rPr>
                <w:sz w:val="22"/>
                <w:szCs w:val="22"/>
              </w:rPr>
              <w:t>Не имеет</w:t>
            </w:r>
          </w:p>
        </w:tc>
        <w:tc>
          <w:tcPr>
            <w:tcW w:w="961" w:type="dxa"/>
          </w:tcPr>
          <w:p w:rsidR="00564316" w:rsidRPr="0098533E" w:rsidRDefault="00564316" w:rsidP="00A06CE1">
            <w:pPr>
              <w:ind w:right="484"/>
              <w:jc w:val="center"/>
              <w:rPr>
                <w:b/>
                <w:color w:val="FF0000"/>
                <w:spacing w:val="-3"/>
              </w:rPr>
            </w:pPr>
          </w:p>
        </w:tc>
      </w:tr>
      <w:tr w:rsidR="00FB1596" w:rsidRPr="00C126EA" w:rsidTr="00C6570E">
        <w:trPr>
          <w:trHeight w:val="185"/>
        </w:trPr>
        <w:tc>
          <w:tcPr>
            <w:tcW w:w="1649" w:type="dxa"/>
          </w:tcPr>
          <w:p w:rsidR="00FB1596" w:rsidRPr="00D848E7" w:rsidRDefault="0042425D" w:rsidP="00A06CE1">
            <w:pPr>
              <w:jc w:val="center"/>
            </w:pPr>
            <w:r w:rsidRPr="00D848E7">
              <w:rPr>
                <w:sz w:val="22"/>
                <w:szCs w:val="22"/>
              </w:rPr>
              <w:t>Тырнова Ирина Николаевна</w:t>
            </w:r>
          </w:p>
        </w:tc>
        <w:tc>
          <w:tcPr>
            <w:tcW w:w="1417" w:type="dxa"/>
          </w:tcPr>
          <w:p w:rsidR="00FB1596" w:rsidRPr="00D848E7" w:rsidRDefault="00343BC0" w:rsidP="00A06CE1">
            <w:pPr>
              <w:jc w:val="center"/>
            </w:pPr>
            <w:r w:rsidRPr="00D848E7">
              <w:rPr>
                <w:sz w:val="22"/>
                <w:szCs w:val="22"/>
              </w:rPr>
              <w:t>Ведущий специалист – главный бухгалтер</w:t>
            </w:r>
          </w:p>
        </w:tc>
        <w:tc>
          <w:tcPr>
            <w:tcW w:w="1418" w:type="dxa"/>
          </w:tcPr>
          <w:p w:rsidR="00CE0FBD" w:rsidRPr="00D848E7" w:rsidRDefault="001A627F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D848E7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343BC0" w:rsidRPr="00D848E7" w:rsidRDefault="00343BC0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D848E7" w:rsidRPr="00D848E7" w:rsidRDefault="00D848E7" w:rsidP="00A06CE1">
            <w:pPr>
              <w:shd w:val="clear" w:color="auto" w:fill="FFFFFF"/>
              <w:jc w:val="center"/>
              <w:rPr>
                <w:spacing w:val="-1"/>
                <w:lang w:val="en-US"/>
              </w:rPr>
            </w:pPr>
          </w:p>
          <w:p w:rsidR="00343BC0" w:rsidRPr="00D848E7" w:rsidRDefault="001A627F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D848E7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1A627F" w:rsidRPr="00D848E7" w:rsidRDefault="001A627F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D848E7">
              <w:rPr>
                <w:spacing w:val="1"/>
                <w:sz w:val="22"/>
                <w:szCs w:val="22"/>
              </w:rPr>
              <w:t>(</w:t>
            </w:r>
            <w:r w:rsidR="00D848E7" w:rsidRPr="00D848E7">
              <w:rPr>
                <w:spacing w:val="1"/>
                <w:sz w:val="22"/>
                <w:szCs w:val="22"/>
              </w:rPr>
              <w:t>2/44</w:t>
            </w:r>
            <w:r w:rsidRPr="00D848E7">
              <w:rPr>
                <w:spacing w:val="1"/>
                <w:sz w:val="22"/>
                <w:szCs w:val="22"/>
              </w:rPr>
              <w:t>)</w:t>
            </w:r>
          </w:p>
          <w:p w:rsidR="00FB1596" w:rsidRPr="00D848E7" w:rsidRDefault="00FB1596" w:rsidP="00A06CE1">
            <w:pPr>
              <w:jc w:val="center"/>
              <w:rPr>
                <w:b/>
                <w:spacing w:val="2"/>
              </w:rPr>
            </w:pPr>
          </w:p>
        </w:tc>
        <w:tc>
          <w:tcPr>
            <w:tcW w:w="1843" w:type="dxa"/>
          </w:tcPr>
          <w:p w:rsidR="00D848E7" w:rsidRPr="00D848E7" w:rsidRDefault="00D848E7" w:rsidP="00D848E7">
            <w:pPr>
              <w:shd w:val="clear" w:color="auto" w:fill="FFFFFF"/>
              <w:jc w:val="center"/>
            </w:pPr>
            <w:r w:rsidRPr="00D848E7">
              <w:rPr>
                <w:sz w:val="22"/>
                <w:szCs w:val="22"/>
              </w:rPr>
              <w:t>индивидуальная</w:t>
            </w:r>
          </w:p>
          <w:p w:rsidR="007803AD" w:rsidRPr="00D848E7" w:rsidRDefault="007803AD" w:rsidP="00A06CE1">
            <w:pPr>
              <w:shd w:val="clear" w:color="auto" w:fill="FFFFFF"/>
              <w:jc w:val="center"/>
            </w:pPr>
          </w:p>
          <w:p w:rsidR="00D848E7" w:rsidRPr="00D848E7" w:rsidRDefault="00D848E7" w:rsidP="00A06CE1">
            <w:pPr>
              <w:shd w:val="clear" w:color="auto" w:fill="FFFFFF"/>
              <w:jc w:val="center"/>
            </w:pPr>
          </w:p>
          <w:p w:rsidR="007803AD" w:rsidRPr="00D848E7" w:rsidRDefault="007803AD" w:rsidP="00A06CE1">
            <w:pPr>
              <w:shd w:val="clear" w:color="auto" w:fill="FFFFFF"/>
              <w:jc w:val="center"/>
            </w:pPr>
            <w:r w:rsidRPr="00D848E7">
              <w:rPr>
                <w:sz w:val="22"/>
                <w:szCs w:val="22"/>
              </w:rPr>
              <w:t>общая долевая собственность</w:t>
            </w:r>
          </w:p>
          <w:p w:rsidR="007803AD" w:rsidRPr="00D848E7" w:rsidRDefault="007803AD" w:rsidP="00A06CE1">
            <w:pPr>
              <w:shd w:val="clear" w:color="auto" w:fill="FFFFFF"/>
              <w:jc w:val="center"/>
            </w:pPr>
          </w:p>
          <w:p w:rsidR="00FB1596" w:rsidRPr="00D848E7" w:rsidRDefault="00FB1596" w:rsidP="00A06CE1">
            <w:pPr>
              <w:jc w:val="center"/>
            </w:pPr>
          </w:p>
        </w:tc>
        <w:tc>
          <w:tcPr>
            <w:tcW w:w="1275" w:type="dxa"/>
          </w:tcPr>
          <w:p w:rsidR="00343BC0" w:rsidRPr="00D848E7" w:rsidRDefault="00D848E7" w:rsidP="00A06CE1">
            <w:pPr>
              <w:shd w:val="clear" w:color="auto" w:fill="FFFFFF"/>
              <w:jc w:val="center"/>
            </w:pPr>
            <w:r w:rsidRPr="00D848E7">
              <w:rPr>
                <w:sz w:val="22"/>
                <w:szCs w:val="22"/>
              </w:rPr>
              <w:t>72,1</w:t>
            </w:r>
          </w:p>
          <w:p w:rsidR="00343BC0" w:rsidRPr="00D848E7" w:rsidRDefault="00343BC0" w:rsidP="00A06CE1">
            <w:pPr>
              <w:shd w:val="clear" w:color="auto" w:fill="FFFFFF"/>
              <w:jc w:val="center"/>
            </w:pPr>
          </w:p>
          <w:p w:rsidR="007803AD" w:rsidRPr="00D848E7" w:rsidRDefault="007803AD" w:rsidP="00A06CE1">
            <w:pPr>
              <w:jc w:val="center"/>
            </w:pPr>
          </w:p>
          <w:p w:rsidR="007803AD" w:rsidRPr="00D848E7" w:rsidRDefault="007803AD" w:rsidP="00A06CE1">
            <w:pPr>
              <w:jc w:val="center"/>
            </w:pPr>
          </w:p>
          <w:p w:rsidR="00FB1596" w:rsidRPr="00D848E7" w:rsidRDefault="00D848E7" w:rsidP="00A06CE1">
            <w:pPr>
              <w:jc w:val="center"/>
              <w:rPr>
                <w:spacing w:val="-2"/>
              </w:rPr>
            </w:pPr>
            <w:r w:rsidRPr="00D848E7">
              <w:rPr>
                <w:sz w:val="22"/>
                <w:szCs w:val="22"/>
              </w:rPr>
              <w:t>930991,0</w:t>
            </w:r>
          </w:p>
        </w:tc>
        <w:tc>
          <w:tcPr>
            <w:tcW w:w="1276" w:type="dxa"/>
          </w:tcPr>
          <w:p w:rsidR="001A627F" w:rsidRPr="00D848E7" w:rsidRDefault="001A627F" w:rsidP="00A06CE1">
            <w:pPr>
              <w:shd w:val="clear" w:color="auto" w:fill="FFFFFF"/>
              <w:jc w:val="center"/>
            </w:pPr>
            <w:r w:rsidRPr="00D848E7">
              <w:rPr>
                <w:sz w:val="22"/>
                <w:szCs w:val="22"/>
              </w:rPr>
              <w:t>Россия</w:t>
            </w:r>
          </w:p>
          <w:p w:rsidR="001A627F" w:rsidRPr="00D848E7" w:rsidRDefault="001A627F" w:rsidP="00A06CE1">
            <w:pPr>
              <w:shd w:val="clear" w:color="auto" w:fill="FFFFFF"/>
              <w:jc w:val="center"/>
            </w:pPr>
          </w:p>
          <w:p w:rsidR="007803AD" w:rsidRPr="00D848E7" w:rsidRDefault="007803AD" w:rsidP="00A06CE1">
            <w:pPr>
              <w:jc w:val="center"/>
            </w:pPr>
          </w:p>
          <w:p w:rsidR="007803AD" w:rsidRPr="00D848E7" w:rsidRDefault="007803AD" w:rsidP="00A06CE1">
            <w:pPr>
              <w:jc w:val="center"/>
            </w:pPr>
          </w:p>
          <w:p w:rsidR="00FB1596" w:rsidRPr="00D848E7" w:rsidRDefault="001A627F" w:rsidP="00A06CE1">
            <w:pPr>
              <w:jc w:val="center"/>
            </w:pPr>
            <w:r w:rsidRPr="00D848E7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D848E7" w:rsidRPr="00D848E7" w:rsidRDefault="00D848E7" w:rsidP="00D848E7">
            <w:pPr>
              <w:shd w:val="clear" w:color="auto" w:fill="FFFFFF"/>
              <w:jc w:val="center"/>
              <w:rPr>
                <w:spacing w:val="-1"/>
              </w:rPr>
            </w:pPr>
            <w:r w:rsidRPr="00D848E7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FB1596" w:rsidRPr="00D848E7" w:rsidRDefault="00FB1596" w:rsidP="00A06CE1">
            <w:pPr>
              <w:jc w:val="center"/>
              <w:rPr>
                <w:spacing w:val="1"/>
              </w:rPr>
            </w:pPr>
          </w:p>
        </w:tc>
        <w:tc>
          <w:tcPr>
            <w:tcW w:w="1134" w:type="dxa"/>
          </w:tcPr>
          <w:p w:rsidR="00FB1596" w:rsidRPr="00D848E7" w:rsidRDefault="00D848E7" w:rsidP="00A06CE1">
            <w:pPr>
              <w:jc w:val="center"/>
              <w:rPr>
                <w:spacing w:val="-2"/>
                <w:lang w:val="en-US"/>
              </w:rPr>
            </w:pPr>
            <w:r w:rsidRPr="00D848E7">
              <w:rPr>
                <w:spacing w:val="-2"/>
                <w:lang w:val="en-US"/>
              </w:rPr>
              <w:t>700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>0</w:t>
            </w:r>
          </w:p>
        </w:tc>
        <w:tc>
          <w:tcPr>
            <w:tcW w:w="1134" w:type="dxa"/>
          </w:tcPr>
          <w:p w:rsidR="00D848E7" w:rsidRPr="00D848E7" w:rsidRDefault="00D848E7" w:rsidP="00D848E7">
            <w:pPr>
              <w:jc w:val="center"/>
            </w:pPr>
            <w:r w:rsidRPr="00D848E7">
              <w:t>Россия</w:t>
            </w:r>
          </w:p>
          <w:p w:rsidR="00FB1596" w:rsidRPr="00D848E7" w:rsidRDefault="00FB1596" w:rsidP="00A06CE1">
            <w:pPr>
              <w:jc w:val="center"/>
            </w:pPr>
          </w:p>
        </w:tc>
        <w:tc>
          <w:tcPr>
            <w:tcW w:w="1559" w:type="dxa"/>
          </w:tcPr>
          <w:p w:rsidR="00D848E7" w:rsidRPr="00D848E7" w:rsidRDefault="00D848E7" w:rsidP="00D848E7">
            <w:pPr>
              <w:pStyle w:val="a3"/>
              <w:jc w:val="center"/>
              <w:rPr>
                <w:sz w:val="22"/>
                <w:szCs w:val="22"/>
              </w:rPr>
            </w:pPr>
            <w:r w:rsidRPr="00D848E7">
              <w:rPr>
                <w:sz w:val="22"/>
                <w:szCs w:val="22"/>
              </w:rPr>
              <w:t>Легковой автомобиль</w:t>
            </w:r>
          </w:p>
          <w:p w:rsidR="00F15A22" w:rsidRPr="00D848E7" w:rsidRDefault="00D848E7" w:rsidP="00A06CE1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848E7">
              <w:rPr>
                <w:sz w:val="22"/>
                <w:szCs w:val="22"/>
              </w:rPr>
              <w:t>КИА OPTIMA</w:t>
            </w:r>
          </w:p>
        </w:tc>
        <w:tc>
          <w:tcPr>
            <w:tcW w:w="1276" w:type="dxa"/>
          </w:tcPr>
          <w:p w:rsidR="00FB1596" w:rsidRPr="00D848E7" w:rsidRDefault="00B20720" w:rsidP="00A06C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346434,31</w:t>
            </w:r>
          </w:p>
        </w:tc>
        <w:tc>
          <w:tcPr>
            <w:tcW w:w="961" w:type="dxa"/>
          </w:tcPr>
          <w:p w:rsidR="00FB1596" w:rsidRPr="00D848E7" w:rsidRDefault="00FB1596" w:rsidP="00A06CE1">
            <w:pPr>
              <w:ind w:right="484"/>
              <w:jc w:val="center"/>
              <w:rPr>
                <w:b/>
                <w:spacing w:val="-3"/>
              </w:rPr>
            </w:pPr>
          </w:p>
        </w:tc>
      </w:tr>
      <w:tr w:rsidR="00FB1596" w:rsidRPr="00C126EA" w:rsidTr="00527EF2">
        <w:trPr>
          <w:trHeight w:val="1464"/>
        </w:trPr>
        <w:tc>
          <w:tcPr>
            <w:tcW w:w="1649" w:type="dxa"/>
          </w:tcPr>
          <w:p w:rsidR="007803AD" w:rsidRPr="001C6F4B" w:rsidRDefault="007803AD" w:rsidP="00A06CE1">
            <w:pPr>
              <w:jc w:val="center"/>
            </w:pPr>
            <w:proofErr w:type="spellStart"/>
            <w:r w:rsidRPr="001C6F4B">
              <w:rPr>
                <w:sz w:val="22"/>
                <w:szCs w:val="22"/>
              </w:rPr>
              <w:t>Саластинова</w:t>
            </w:r>
            <w:proofErr w:type="spellEnd"/>
          </w:p>
          <w:p w:rsidR="00FB1596" w:rsidRPr="001C6F4B" w:rsidRDefault="007803AD" w:rsidP="00A06CE1">
            <w:pPr>
              <w:jc w:val="center"/>
            </w:pPr>
            <w:r w:rsidRPr="001C6F4B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1417" w:type="dxa"/>
          </w:tcPr>
          <w:p w:rsidR="00FB1596" w:rsidRPr="001C6F4B" w:rsidRDefault="007803AD" w:rsidP="00A06CE1">
            <w:pPr>
              <w:jc w:val="center"/>
            </w:pPr>
            <w:r w:rsidRPr="001C6F4B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418" w:type="dxa"/>
          </w:tcPr>
          <w:p w:rsidR="007803AD" w:rsidRPr="001C6F4B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1C6F4B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7803AD" w:rsidRPr="001C6F4B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1C6F4B">
              <w:rPr>
                <w:spacing w:val="-1"/>
                <w:sz w:val="22"/>
                <w:szCs w:val="22"/>
              </w:rPr>
              <w:t>(4/1060)</w:t>
            </w:r>
          </w:p>
          <w:p w:rsidR="007803AD" w:rsidRPr="001C6F4B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</w:p>
          <w:p w:rsidR="00FB1596" w:rsidRPr="001C6F4B" w:rsidRDefault="00FB1596" w:rsidP="00527EF2">
            <w:pPr>
              <w:shd w:val="clear" w:color="auto" w:fill="FFFFFF"/>
              <w:jc w:val="center"/>
              <w:rPr>
                <w:b/>
                <w:spacing w:val="2"/>
              </w:rPr>
            </w:pPr>
          </w:p>
        </w:tc>
        <w:tc>
          <w:tcPr>
            <w:tcW w:w="1843" w:type="dxa"/>
          </w:tcPr>
          <w:p w:rsidR="003B782E" w:rsidRPr="001C6F4B" w:rsidRDefault="003B782E" w:rsidP="00A06CE1">
            <w:pPr>
              <w:shd w:val="clear" w:color="auto" w:fill="FFFFFF"/>
              <w:jc w:val="center"/>
            </w:pPr>
            <w:r w:rsidRPr="001C6F4B">
              <w:rPr>
                <w:sz w:val="22"/>
                <w:szCs w:val="22"/>
              </w:rPr>
              <w:t>общая долевая собственность</w:t>
            </w:r>
          </w:p>
          <w:p w:rsidR="003B782E" w:rsidRPr="001C6F4B" w:rsidRDefault="003B782E" w:rsidP="00A06CE1">
            <w:pPr>
              <w:shd w:val="clear" w:color="auto" w:fill="FFFFFF"/>
              <w:jc w:val="center"/>
            </w:pPr>
          </w:p>
          <w:p w:rsidR="00C6570E" w:rsidRPr="001C6F4B" w:rsidRDefault="00C6570E" w:rsidP="00B0079A">
            <w:pPr>
              <w:shd w:val="clear" w:color="auto" w:fill="FFFFFF"/>
              <w:jc w:val="center"/>
            </w:pPr>
          </w:p>
          <w:p w:rsidR="00C6570E" w:rsidRPr="001C6F4B" w:rsidRDefault="00C6570E" w:rsidP="00B0079A">
            <w:pPr>
              <w:shd w:val="clear" w:color="auto" w:fill="FFFFFF"/>
              <w:jc w:val="center"/>
            </w:pPr>
          </w:p>
          <w:p w:rsidR="003B782E" w:rsidRPr="001C6F4B" w:rsidRDefault="003B782E" w:rsidP="00A06CE1">
            <w:pPr>
              <w:shd w:val="clear" w:color="auto" w:fill="FFFFFF"/>
              <w:jc w:val="center"/>
            </w:pPr>
          </w:p>
          <w:p w:rsidR="00FB1596" w:rsidRPr="001C6F4B" w:rsidRDefault="00FB1596" w:rsidP="00A06CE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803AD" w:rsidRPr="001C6F4B" w:rsidRDefault="007803AD" w:rsidP="00A06CE1">
            <w:pPr>
              <w:jc w:val="center"/>
            </w:pPr>
            <w:r w:rsidRPr="001C6F4B">
              <w:rPr>
                <w:sz w:val="22"/>
                <w:szCs w:val="22"/>
              </w:rPr>
              <w:t>23257000</w:t>
            </w:r>
            <w:r w:rsidR="001C6F4B" w:rsidRPr="001C6F4B">
              <w:rPr>
                <w:sz w:val="22"/>
                <w:szCs w:val="22"/>
              </w:rPr>
              <w:t>,0</w:t>
            </w:r>
          </w:p>
          <w:p w:rsidR="007803AD" w:rsidRPr="001C6F4B" w:rsidRDefault="007803AD" w:rsidP="00A06CE1">
            <w:pPr>
              <w:jc w:val="center"/>
            </w:pPr>
          </w:p>
          <w:p w:rsidR="00FB1596" w:rsidRPr="001C6F4B" w:rsidRDefault="00FB1596" w:rsidP="004D34CE">
            <w:pPr>
              <w:rPr>
                <w:b/>
                <w:spacing w:val="-2"/>
              </w:rPr>
            </w:pPr>
          </w:p>
        </w:tc>
        <w:tc>
          <w:tcPr>
            <w:tcW w:w="1276" w:type="dxa"/>
          </w:tcPr>
          <w:p w:rsidR="007803AD" w:rsidRPr="001C6F4B" w:rsidRDefault="007803AD" w:rsidP="00A06CE1">
            <w:pPr>
              <w:shd w:val="clear" w:color="auto" w:fill="FFFFFF"/>
              <w:jc w:val="center"/>
            </w:pPr>
            <w:r w:rsidRPr="001C6F4B">
              <w:rPr>
                <w:sz w:val="22"/>
                <w:szCs w:val="22"/>
              </w:rPr>
              <w:t>Россия</w:t>
            </w:r>
          </w:p>
          <w:p w:rsidR="007803AD" w:rsidRPr="001C6F4B" w:rsidRDefault="007803AD" w:rsidP="00A06CE1">
            <w:pPr>
              <w:shd w:val="clear" w:color="auto" w:fill="FFFFFF"/>
              <w:jc w:val="center"/>
            </w:pPr>
          </w:p>
          <w:p w:rsidR="007803AD" w:rsidRPr="001C6F4B" w:rsidRDefault="007803AD" w:rsidP="00A06CE1">
            <w:pPr>
              <w:shd w:val="clear" w:color="auto" w:fill="FFFFFF"/>
              <w:jc w:val="center"/>
            </w:pPr>
          </w:p>
          <w:p w:rsidR="007803AD" w:rsidRPr="001C6F4B" w:rsidRDefault="007803AD" w:rsidP="00A06CE1">
            <w:pPr>
              <w:shd w:val="clear" w:color="auto" w:fill="FFFFFF"/>
              <w:jc w:val="center"/>
            </w:pPr>
          </w:p>
          <w:p w:rsidR="00FB1596" w:rsidRPr="001C6F4B" w:rsidRDefault="00FB1596" w:rsidP="004D34CE">
            <w:pPr>
              <w:rPr>
                <w:b/>
              </w:rPr>
            </w:pPr>
          </w:p>
        </w:tc>
        <w:tc>
          <w:tcPr>
            <w:tcW w:w="1418" w:type="dxa"/>
          </w:tcPr>
          <w:p w:rsidR="00577B7C" w:rsidRPr="001C6F4B" w:rsidRDefault="00577B7C" w:rsidP="004D34CE">
            <w:pPr>
              <w:shd w:val="clear" w:color="auto" w:fill="FFFFFF"/>
              <w:jc w:val="center"/>
              <w:rPr>
                <w:spacing w:val="-1"/>
              </w:rPr>
            </w:pPr>
            <w:r w:rsidRPr="001C6F4B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77B7C" w:rsidRPr="001C6F4B" w:rsidRDefault="00577B7C" w:rsidP="004D34CE">
            <w:pPr>
              <w:jc w:val="center"/>
              <w:rPr>
                <w:b/>
                <w:spacing w:val="1"/>
              </w:rPr>
            </w:pPr>
          </w:p>
          <w:p w:rsidR="00577B7C" w:rsidRPr="001C6F4B" w:rsidRDefault="00577B7C" w:rsidP="004D34CE">
            <w:pPr>
              <w:jc w:val="center"/>
              <w:rPr>
                <w:b/>
                <w:spacing w:val="1"/>
              </w:rPr>
            </w:pPr>
          </w:p>
          <w:p w:rsidR="00577B7C" w:rsidRPr="001C6F4B" w:rsidRDefault="00577B7C" w:rsidP="004D34CE">
            <w:pPr>
              <w:jc w:val="center"/>
              <w:rPr>
                <w:spacing w:val="1"/>
              </w:rPr>
            </w:pPr>
            <w:r w:rsidRPr="001C6F4B">
              <w:rPr>
                <w:spacing w:val="1"/>
              </w:rPr>
              <w:t>Жилой дом</w:t>
            </w:r>
          </w:p>
        </w:tc>
        <w:tc>
          <w:tcPr>
            <w:tcW w:w="1134" w:type="dxa"/>
          </w:tcPr>
          <w:p w:rsidR="00577B7C" w:rsidRPr="001C6F4B" w:rsidRDefault="00577B7C" w:rsidP="004D34CE">
            <w:pPr>
              <w:jc w:val="center"/>
              <w:rPr>
                <w:spacing w:val="-2"/>
              </w:rPr>
            </w:pPr>
            <w:r w:rsidRPr="001C6F4B">
              <w:rPr>
                <w:spacing w:val="-2"/>
              </w:rPr>
              <w:t>1800</w:t>
            </w:r>
            <w:r w:rsidR="00D57247">
              <w:rPr>
                <w:spacing w:val="-2"/>
              </w:rPr>
              <w:t>,0</w:t>
            </w: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  <w:r w:rsidRPr="001C6F4B">
              <w:rPr>
                <w:spacing w:val="-2"/>
              </w:rPr>
              <w:t>90,6</w:t>
            </w:r>
          </w:p>
        </w:tc>
        <w:tc>
          <w:tcPr>
            <w:tcW w:w="1134" w:type="dxa"/>
          </w:tcPr>
          <w:p w:rsidR="00577B7C" w:rsidRPr="001C6F4B" w:rsidRDefault="00577B7C" w:rsidP="004D34CE">
            <w:pPr>
              <w:jc w:val="center"/>
            </w:pPr>
            <w:r w:rsidRPr="001C6F4B">
              <w:t>Россия</w:t>
            </w:r>
          </w:p>
          <w:p w:rsidR="00577B7C" w:rsidRPr="001C6F4B" w:rsidRDefault="00577B7C" w:rsidP="004D34CE">
            <w:pPr>
              <w:jc w:val="center"/>
            </w:pPr>
          </w:p>
          <w:p w:rsidR="00577B7C" w:rsidRPr="001C6F4B" w:rsidRDefault="00577B7C" w:rsidP="004D34CE">
            <w:pPr>
              <w:jc w:val="center"/>
            </w:pPr>
          </w:p>
          <w:p w:rsidR="00577B7C" w:rsidRPr="001C6F4B" w:rsidRDefault="00577B7C" w:rsidP="004D34CE">
            <w:pPr>
              <w:jc w:val="center"/>
            </w:pPr>
          </w:p>
          <w:p w:rsidR="00577B7C" w:rsidRPr="001C6F4B" w:rsidRDefault="00577B7C" w:rsidP="004D34CE">
            <w:pPr>
              <w:jc w:val="center"/>
            </w:pPr>
            <w:r w:rsidRPr="001C6F4B">
              <w:t>Россия</w:t>
            </w:r>
          </w:p>
        </w:tc>
        <w:tc>
          <w:tcPr>
            <w:tcW w:w="1559" w:type="dxa"/>
          </w:tcPr>
          <w:p w:rsidR="00FB1596" w:rsidRPr="001C6F4B" w:rsidRDefault="00931C6B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 xml:space="preserve">Легковой автомобиль </w:t>
            </w:r>
            <w:r w:rsidR="007803AD" w:rsidRPr="001C6F4B">
              <w:rPr>
                <w:sz w:val="22"/>
                <w:szCs w:val="22"/>
              </w:rPr>
              <w:t xml:space="preserve">УАЗ </w:t>
            </w:r>
            <w:r w:rsidR="00F15A22" w:rsidRPr="001C6F4B">
              <w:rPr>
                <w:sz w:val="22"/>
                <w:szCs w:val="22"/>
              </w:rPr>
              <w:t>–</w:t>
            </w:r>
            <w:r w:rsidR="007803AD" w:rsidRPr="001C6F4B">
              <w:rPr>
                <w:sz w:val="22"/>
                <w:szCs w:val="22"/>
              </w:rPr>
              <w:t xml:space="preserve"> 3132</w:t>
            </w:r>
          </w:p>
          <w:p w:rsidR="00F15A22" w:rsidRPr="001C6F4B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5A22" w:rsidRPr="001C6F4B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1596" w:rsidRPr="00C44A66" w:rsidRDefault="00C44A66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C44A66">
              <w:rPr>
                <w:sz w:val="22"/>
                <w:szCs w:val="22"/>
              </w:rPr>
              <w:t>318221,00</w:t>
            </w:r>
          </w:p>
        </w:tc>
        <w:tc>
          <w:tcPr>
            <w:tcW w:w="961" w:type="dxa"/>
          </w:tcPr>
          <w:p w:rsidR="00FB1596" w:rsidRPr="00564316" w:rsidRDefault="00FB1596" w:rsidP="00A06CE1">
            <w:pPr>
              <w:ind w:right="484"/>
              <w:jc w:val="center"/>
              <w:rPr>
                <w:b/>
                <w:color w:val="FF0000"/>
                <w:spacing w:val="-3"/>
              </w:rPr>
            </w:pPr>
          </w:p>
        </w:tc>
      </w:tr>
      <w:tr w:rsidR="00FB1596" w:rsidRPr="00154EDD" w:rsidTr="00C6570E">
        <w:trPr>
          <w:trHeight w:val="185"/>
        </w:trPr>
        <w:tc>
          <w:tcPr>
            <w:tcW w:w="1649" w:type="dxa"/>
          </w:tcPr>
          <w:p w:rsidR="007803AD" w:rsidRPr="00154EDD" w:rsidRDefault="007803AD" w:rsidP="00A06CE1">
            <w:pPr>
              <w:shd w:val="clear" w:color="auto" w:fill="FFFFFF"/>
              <w:ind w:left="53"/>
              <w:jc w:val="center"/>
            </w:pPr>
            <w:r w:rsidRPr="00154EDD">
              <w:rPr>
                <w:sz w:val="22"/>
                <w:szCs w:val="22"/>
              </w:rPr>
              <w:t>Супруг</w:t>
            </w:r>
          </w:p>
          <w:p w:rsidR="00FB1596" w:rsidRPr="00154EDD" w:rsidRDefault="00FB1596" w:rsidP="00A06CE1">
            <w:pPr>
              <w:jc w:val="center"/>
            </w:pPr>
          </w:p>
        </w:tc>
        <w:tc>
          <w:tcPr>
            <w:tcW w:w="1417" w:type="dxa"/>
          </w:tcPr>
          <w:p w:rsidR="00FB1596" w:rsidRPr="00154EDD" w:rsidRDefault="00FB1596" w:rsidP="00A06CE1">
            <w:pPr>
              <w:jc w:val="center"/>
            </w:pPr>
          </w:p>
        </w:tc>
        <w:tc>
          <w:tcPr>
            <w:tcW w:w="1418" w:type="dxa"/>
          </w:tcPr>
          <w:p w:rsidR="007803AD" w:rsidRPr="00154EDD" w:rsidRDefault="007803AD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154EDD">
              <w:rPr>
                <w:spacing w:val="1"/>
                <w:sz w:val="22"/>
                <w:szCs w:val="22"/>
              </w:rPr>
              <w:t>Жилой дом</w:t>
            </w:r>
          </w:p>
          <w:p w:rsidR="007803AD" w:rsidRPr="00154EDD" w:rsidRDefault="007803AD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7803AD" w:rsidRPr="00154EDD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</w:p>
          <w:p w:rsidR="007803AD" w:rsidRPr="00154EDD" w:rsidRDefault="007803AD" w:rsidP="004D34CE">
            <w:pPr>
              <w:shd w:val="clear" w:color="auto" w:fill="FFFFFF"/>
              <w:rPr>
                <w:spacing w:val="-1"/>
              </w:rPr>
            </w:pPr>
            <w:r w:rsidRPr="00154EDD">
              <w:rPr>
                <w:spacing w:val="-1"/>
                <w:sz w:val="22"/>
                <w:szCs w:val="22"/>
              </w:rPr>
              <w:t xml:space="preserve">Земельный </w:t>
            </w:r>
            <w:r w:rsidRPr="00154EDD">
              <w:rPr>
                <w:spacing w:val="-1"/>
                <w:sz w:val="22"/>
                <w:szCs w:val="22"/>
              </w:rPr>
              <w:lastRenderedPageBreak/>
              <w:t>участок</w:t>
            </w:r>
          </w:p>
          <w:p w:rsidR="00FB1596" w:rsidRPr="00154EDD" w:rsidRDefault="00FB1596" w:rsidP="00A06CE1">
            <w:pPr>
              <w:jc w:val="center"/>
              <w:rPr>
                <w:b/>
                <w:spacing w:val="2"/>
              </w:rPr>
            </w:pPr>
          </w:p>
        </w:tc>
        <w:tc>
          <w:tcPr>
            <w:tcW w:w="1843" w:type="dxa"/>
          </w:tcPr>
          <w:p w:rsidR="007803AD" w:rsidRPr="00154EDD" w:rsidRDefault="004D34CE" w:rsidP="00A06CE1">
            <w:pPr>
              <w:shd w:val="clear" w:color="auto" w:fill="FFFFFF"/>
              <w:jc w:val="center"/>
            </w:pPr>
            <w:r w:rsidRPr="00154EDD">
              <w:rPr>
                <w:sz w:val="22"/>
                <w:szCs w:val="22"/>
              </w:rPr>
              <w:lastRenderedPageBreak/>
              <w:t>индивидуальная</w:t>
            </w:r>
          </w:p>
          <w:p w:rsidR="00FB1596" w:rsidRPr="00154EDD" w:rsidRDefault="00FB1596" w:rsidP="00A06CE1">
            <w:pPr>
              <w:jc w:val="center"/>
              <w:rPr>
                <w:b/>
              </w:rPr>
            </w:pPr>
          </w:p>
          <w:p w:rsidR="007803AD" w:rsidRPr="00154EDD" w:rsidRDefault="007803AD" w:rsidP="004D34CE">
            <w:pPr>
              <w:shd w:val="clear" w:color="auto" w:fill="FFFFFF"/>
              <w:jc w:val="center"/>
            </w:pPr>
          </w:p>
          <w:p w:rsidR="004D34CE" w:rsidRPr="00154EDD" w:rsidRDefault="004D34CE" w:rsidP="004D34CE">
            <w:pPr>
              <w:shd w:val="clear" w:color="auto" w:fill="FFFFFF"/>
            </w:pPr>
            <w:r w:rsidRPr="00154EDD">
              <w:rPr>
                <w:sz w:val="22"/>
                <w:szCs w:val="22"/>
              </w:rPr>
              <w:t>индивидуальная</w:t>
            </w:r>
          </w:p>
          <w:p w:rsidR="004D34CE" w:rsidRPr="00154EDD" w:rsidRDefault="004D34CE" w:rsidP="004D34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803AD" w:rsidRPr="00154EDD" w:rsidRDefault="007803AD" w:rsidP="00A06CE1">
            <w:pPr>
              <w:shd w:val="clear" w:color="auto" w:fill="FFFFFF"/>
              <w:jc w:val="center"/>
            </w:pPr>
            <w:r w:rsidRPr="00154EDD">
              <w:rPr>
                <w:sz w:val="22"/>
                <w:szCs w:val="22"/>
              </w:rPr>
              <w:lastRenderedPageBreak/>
              <w:t>90,6</w:t>
            </w:r>
          </w:p>
          <w:p w:rsidR="007803AD" w:rsidRPr="00154EDD" w:rsidRDefault="007803AD" w:rsidP="00A06CE1">
            <w:pPr>
              <w:shd w:val="clear" w:color="auto" w:fill="FFFFFF"/>
              <w:jc w:val="center"/>
            </w:pPr>
          </w:p>
          <w:p w:rsidR="004D34CE" w:rsidRPr="00154EDD" w:rsidRDefault="004D34CE" w:rsidP="00A06CE1">
            <w:pPr>
              <w:jc w:val="center"/>
            </w:pPr>
          </w:p>
          <w:p w:rsidR="00FB1596" w:rsidRPr="00154EDD" w:rsidRDefault="007803AD" w:rsidP="00154EDD">
            <w:pPr>
              <w:jc w:val="center"/>
              <w:rPr>
                <w:b/>
                <w:spacing w:val="-2"/>
              </w:rPr>
            </w:pPr>
            <w:r w:rsidRPr="00154EDD">
              <w:rPr>
                <w:sz w:val="22"/>
                <w:szCs w:val="22"/>
              </w:rPr>
              <w:t>1800</w:t>
            </w:r>
            <w:r w:rsidR="00D5724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7803AD" w:rsidRPr="00154EDD" w:rsidRDefault="007803AD" w:rsidP="00A06CE1">
            <w:pPr>
              <w:jc w:val="center"/>
            </w:pPr>
            <w:r w:rsidRPr="00154EDD">
              <w:rPr>
                <w:sz w:val="22"/>
                <w:szCs w:val="22"/>
              </w:rPr>
              <w:t>Россия</w:t>
            </w:r>
          </w:p>
          <w:p w:rsidR="007803AD" w:rsidRPr="00154EDD" w:rsidRDefault="007803AD" w:rsidP="00A06CE1">
            <w:pPr>
              <w:jc w:val="center"/>
            </w:pPr>
          </w:p>
          <w:p w:rsidR="004D34CE" w:rsidRPr="00154EDD" w:rsidRDefault="004D34CE" w:rsidP="00A06CE1">
            <w:pPr>
              <w:jc w:val="center"/>
            </w:pPr>
          </w:p>
          <w:p w:rsidR="00FB1596" w:rsidRPr="00154EDD" w:rsidRDefault="007803AD" w:rsidP="004D34CE">
            <w:pPr>
              <w:jc w:val="center"/>
              <w:rPr>
                <w:b/>
              </w:rPr>
            </w:pPr>
            <w:r w:rsidRPr="00154EDD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FB1596" w:rsidRPr="00154EDD" w:rsidRDefault="007803AD" w:rsidP="00A06CE1">
            <w:pPr>
              <w:jc w:val="center"/>
              <w:rPr>
                <w:b/>
                <w:spacing w:val="1"/>
              </w:rPr>
            </w:pPr>
            <w:r w:rsidRPr="00154EDD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FB1596" w:rsidRPr="00154EDD" w:rsidRDefault="00FB1596" w:rsidP="00A06CE1">
            <w:pPr>
              <w:jc w:val="center"/>
              <w:rPr>
                <w:spacing w:val="-2"/>
              </w:rPr>
            </w:pPr>
          </w:p>
        </w:tc>
        <w:tc>
          <w:tcPr>
            <w:tcW w:w="1134" w:type="dxa"/>
          </w:tcPr>
          <w:p w:rsidR="00FB1596" w:rsidRPr="00154EDD" w:rsidRDefault="00FB1596" w:rsidP="00A06CE1">
            <w:pPr>
              <w:jc w:val="center"/>
            </w:pPr>
          </w:p>
        </w:tc>
        <w:tc>
          <w:tcPr>
            <w:tcW w:w="1559" w:type="dxa"/>
          </w:tcPr>
          <w:p w:rsidR="00F15A22" w:rsidRPr="00154EDD" w:rsidRDefault="00931C6B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54EDD">
              <w:rPr>
                <w:sz w:val="22"/>
                <w:szCs w:val="22"/>
              </w:rPr>
              <w:t>Легковой автомобиль</w:t>
            </w:r>
          </w:p>
          <w:p w:rsidR="00F15A22" w:rsidRPr="00154EDD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54EDD">
              <w:rPr>
                <w:sz w:val="22"/>
                <w:szCs w:val="22"/>
                <w:lang w:val="en-US"/>
              </w:rPr>
              <w:t>Hyundai</w:t>
            </w:r>
            <w:r w:rsidR="00931C6B" w:rsidRPr="00154EDD">
              <w:rPr>
                <w:sz w:val="22"/>
                <w:szCs w:val="22"/>
              </w:rPr>
              <w:t xml:space="preserve"> </w:t>
            </w:r>
            <w:r w:rsidRPr="00154EDD">
              <w:rPr>
                <w:sz w:val="22"/>
                <w:szCs w:val="22"/>
                <w:lang w:val="en-US"/>
              </w:rPr>
              <w:t>Solaris</w:t>
            </w:r>
          </w:p>
          <w:p w:rsidR="00FB1596" w:rsidRPr="00154EDD" w:rsidRDefault="00FB1596" w:rsidP="00A06C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1596" w:rsidRPr="00C44A66" w:rsidRDefault="00C44A66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C44A66">
              <w:rPr>
                <w:sz w:val="22"/>
                <w:szCs w:val="22"/>
              </w:rPr>
              <w:lastRenderedPageBreak/>
              <w:t>625803,94</w:t>
            </w:r>
          </w:p>
        </w:tc>
        <w:tc>
          <w:tcPr>
            <w:tcW w:w="961" w:type="dxa"/>
          </w:tcPr>
          <w:p w:rsidR="00FB1596" w:rsidRPr="00154EDD" w:rsidRDefault="00FB1596" w:rsidP="00A06CE1">
            <w:pPr>
              <w:ind w:right="484"/>
              <w:jc w:val="center"/>
              <w:rPr>
                <w:b/>
                <w:spacing w:val="-3"/>
              </w:rPr>
            </w:pPr>
          </w:p>
        </w:tc>
      </w:tr>
      <w:tr w:rsidR="00FB1596" w:rsidRPr="00C126EA" w:rsidTr="00154EDD">
        <w:trPr>
          <w:trHeight w:val="1839"/>
        </w:trPr>
        <w:tc>
          <w:tcPr>
            <w:tcW w:w="1649" w:type="dxa"/>
          </w:tcPr>
          <w:p w:rsidR="00FB1596" w:rsidRPr="00EA5BEE" w:rsidRDefault="00051CA1" w:rsidP="00A06CE1">
            <w:pPr>
              <w:jc w:val="center"/>
            </w:pPr>
            <w:r w:rsidRPr="00EA5BEE">
              <w:rPr>
                <w:sz w:val="22"/>
                <w:szCs w:val="22"/>
              </w:rPr>
              <w:lastRenderedPageBreak/>
              <w:t>Сушкова Валентина Николаевна</w:t>
            </w:r>
          </w:p>
        </w:tc>
        <w:tc>
          <w:tcPr>
            <w:tcW w:w="1417" w:type="dxa"/>
          </w:tcPr>
          <w:p w:rsidR="00FB1596" w:rsidRPr="00EA5BEE" w:rsidRDefault="00051CA1" w:rsidP="00A06CE1">
            <w:pPr>
              <w:jc w:val="center"/>
            </w:pPr>
            <w:r w:rsidRPr="00EA5BEE">
              <w:rPr>
                <w:sz w:val="22"/>
                <w:szCs w:val="22"/>
              </w:rPr>
              <w:t>Директор МКУК «СКЦ «Надежда»</w:t>
            </w:r>
          </w:p>
        </w:tc>
        <w:tc>
          <w:tcPr>
            <w:tcW w:w="1418" w:type="dxa"/>
          </w:tcPr>
          <w:p w:rsidR="00051CA1" w:rsidRPr="00EA5BEE" w:rsidRDefault="00051CA1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A5BEE">
              <w:rPr>
                <w:spacing w:val="1"/>
                <w:sz w:val="22"/>
                <w:szCs w:val="22"/>
              </w:rPr>
              <w:t>Жилой дом</w:t>
            </w:r>
          </w:p>
          <w:p w:rsidR="00051CA1" w:rsidRPr="00EA5BEE" w:rsidRDefault="00051CA1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051CA1" w:rsidRPr="00EA5BEE" w:rsidRDefault="00051CA1" w:rsidP="00A06CE1">
            <w:pPr>
              <w:jc w:val="center"/>
              <w:rPr>
                <w:spacing w:val="-1"/>
              </w:rPr>
            </w:pPr>
          </w:p>
          <w:p w:rsidR="00051CA1" w:rsidRPr="00EA5BEE" w:rsidRDefault="00051CA1" w:rsidP="00A06CE1">
            <w:pPr>
              <w:jc w:val="center"/>
              <w:rPr>
                <w:spacing w:val="-1"/>
              </w:rPr>
            </w:pPr>
          </w:p>
          <w:p w:rsidR="00D4452C" w:rsidRDefault="00051CA1" w:rsidP="00154EDD">
            <w:pPr>
              <w:jc w:val="center"/>
              <w:rPr>
                <w:spacing w:val="-1"/>
              </w:rPr>
            </w:pPr>
            <w:r w:rsidRPr="00EA5BEE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44701" w:rsidRDefault="00544701" w:rsidP="00154EDD">
            <w:pPr>
              <w:jc w:val="center"/>
              <w:rPr>
                <w:spacing w:val="-1"/>
              </w:rPr>
            </w:pPr>
          </w:p>
          <w:p w:rsidR="00544701" w:rsidRPr="00EA5BEE" w:rsidRDefault="00544701" w:rsidP="00154EDD">
            <w:pPr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4D34CE" w:rsidRPr="00EA5BEE" w:rsidRDefault="004D34CE" w:rsidP="004D34CE">
            <w:pPr>
              <w:shd w:val="clear" w:color="auto" w:fill="FFFFFF"/>
            </w:pPr>
            <w:r w:rsidRPr="00EA5BEE">
              <w:rPr>
                <w:sz w:val="22"/>
                <w:szCs w:val="22"/>
              </w:rPr>
              <w:t>индивидуальная</w:t>
            </w:r>
          </w:p>
          <w:p w:rsidR="00051CA1" w:rsidRPr="00EA5BEE" w:rsidRDefault="00051CA1" w:rsidP="00A06CE1">
            <w:pPr>
              <w:shd w:val="clear" w:color="auto" w:fill="FFFFFF"/>
              <w:jc w:val="center"/>
            </w:pPr>
          </w:p>
          <w:p w:rsidR="004D34CE" w:rsidRPr="00EA5BEE" w:rsidRDefault="004D34CE" w:rsidP="004D34CE">
            <w:pPr>
              <w:shd w:val="clear" w:color="auto" w:fill="FFFFFF"/>
            </w:pPr>
          </w:p>
          <w:p w:rsidR="004D34CE" w:rsidRPr="00EA5BEE" w:rsidRDefault="004D34CE" w:rsidP="004D34CE">
            <w:pPr>
              <w:shd w:val="clear" w:color="auto" w:fill="FFFFFF"/>
            </w:pPr>
          </w:p>
          <w:p w:rsidR="004D34CE" w:rsidRPr="00EA5BEE" w:rsidRDefault="004D34CE" w:rsidP="004D34CE">
            <w:pPr>
              <w:shd w:val="clear" w:color="auto" w:fill="FFFFFF"/>
            </w:pPr>
            <w:r w:rsidRPr="00EA5BEE">
              <w:rPr>
                <w:sz w:val="22"/>
                <w:szCs w:val="22"/>
              </w:rPr>
              <w:t>индивидуальная</w:t>
            </w:r>
          </w:p>
          <w:p w:rsidR="004D34CE" w:rsidRPr="00EA5BEE" w:rsidRDefault="004D34CE" w:rsidP="004D34CE">
            <w:pPr>
              <w:shd w:val="clear" w:color="auto" w:fill="FFFFFF"/>
            </w:pPr>
          </w:p>
          <w:p w:rsidR="00544701" w:rsidRDefault="00544701" w:rsidP="00544701">
            <w:pPr>
              <w:shd w:val="clear" w:color="auto" w:fill="FFFFFF"/>
            </w:pPr>
          </w:p>
          <w:p w:rsidR="00544701" w:rsidRPr="00EA5BEE" w:rsidRDefault="00544701" w:rsidP="00544701">
            <w:pPr>
              <w:shd w:val="clear" w:color="auto" w:fill="FFFFFF"/>
            </w:pPr>
            <w:r w:rsidRPr="00EA5BEE">
              <w:rPr>
                <w:sz w:val="22"/>
                <w:szCs w:val="22"/>
              </w:rPr>
              <w:t>индивидуальная</w:t>
            </w:r>
          </w:p>
          <w:p w:rsidR="00D4452C" w:rsidRPr="00EA5BEE" w:rsidRDefault="00D4452C" w:rsidP="00154EDD">
            <w:pPr>
              <w:shd w:val="clear" w:color="auto" w:fill="FFFFFF"/>
              <w:rPr>
                <w:b/>
              </w:rPr>
            </w:pPr>
          </w:p>
        </w:tc>
        <w:tc>
          <w:tcPr>
            <w:tcW w:w="1275" w:type="dxa"/>
          </w:tcPr>
          <w:p w:rsidR="00051CA1" w:rsidRPr="00EA5BEE" w:rsidRDefault="00051CA1" w:rsidP="00A06CE1">
            <w:pPr>
              <w:shd w:val="clear" w:color="auto" w:fill="FFFFFF"/>
              <w:jc w:val="center"/>
            </w:pPr>
            <w:r w:rsidRPr="00EA5BEE">
              <w:rPr>
                <w:sz w:val="22"/>
                <w:szCs w:val="22"/>
              </w:rPr>
              <w:t>122,7</w:t>
            </w:r>
          </w:p>
          <w:p w:rsidR="00051CA1" w:rsidRPr="00EA5BEE" w:rsidRDefault="00051CA1" w:rsidP="00A06CE1">
            <w:pPr>
              <w:shd w:val="clear" w:color="auto" w:fill="FFFFFF"/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FB1596" w:rsidRPr="00EA5BEE" w:rsidRDefault="00051CA1" w:rsidP="00C6570E">
            <w:pPr>
              <w:jc w:val="center"/>
            </w:pPr>
            <w:r w:rsidRPr="00EA5BEE">
              <w:rPr>
                <w:sz w:val="22"/>
                <w:szCs w:val="22"/>
              </w:rPr>
              <w:t>820</w:t>
            </w:r>
            <w:r w:rsidR="00D57247">
              <w:rPr>
                <w:sz w:val="22"/>
                <w:szCs w:val="22"/>
              </w:rPr>
              <w:t>,0</w:t>
            </w:r>
          </w:p>
          <w:p w:rsidR="00D4452C" w:rsidRPr="00EA5BEE" w:rsidRDefault="00D4452C" w:rsidP="00A06CE1">
            <w:pPr>
              <w:jc w:val="center"/>
            </w:pPr>
          </w:p>
          <w:p w:rsidR="00544701" w:rsidRDefault="00544701" w:rsidP="00154EDD">
            <w:pPr>
              <w:rPr>
                <w:b/>
                <w:spacing w:val="-2"/>
              </w:rPr>
            </w:pPr>
          </w:p>
          <w:p w:rsidR="00D4452C" w:rsidRPr="00544701" w:rsidRDefault="00544701" w:rsidP="00544701">
            <w:pPr>
              <w:jc w:val="center"/>
            </w:pPr>
            <w:r>
              <w:t>25,2</w:t>
            </w:r>
          </w:p>
        </w:tc>
        <w:tc>
          <w:tcPr>
            <w:tcW w:w="1276" w:type="dxa"/>
          </w:tcPr>
          <w:p w:rsidR="00051CA1" w:rsidRPr="00EA5BEE" w:rsidRDefault="00051CA1" w:rsidP="00A06CE1">
            <w:pPr>
              <w:jc w:val="center"/>
            </w:pPr>
            <w:r w:rsidRPr="00EA5BEE">
              <w:rPr>
                <w:sz w:val="22"/>
                <w:szCs w:val="22"/>
              </w:rPr>
              <w:t>Россия</w:t>
            </w:r>
          </w:p>
          <w:p w:rsidR="00051CA1" w:rsidRPr="00EA5BEE" w:rsidRDefault="00051CA1" w:rsidP="00A06CE1">
            <w:pPr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FB1596" w:rsidRPr="00EA5BEE" w:rsidRDefault="00D4452C" w:rsidP="00A06CE1">
            <w:pPr>
              <w:jc w:val="center"/>
            </w:pPr>
            <w:r w:rsidRPr="00EA5BEE">
              <w:rPr>
                <w:sz w:val="22"/>
                <w:szCs w:val="22"/>
              </w:rPr>
              <w:t>Россия</w:t>
            </w:r>
          </w:p>
          <w:p w:rsidR="00D4452C" w:rsidRPr="00EA5BEE" w:rsidRDefault="00D4452C" w:rsidP="00A06CE1">
            <w:pPr>
              <w:jc w:val="center"/>
            </w:pPr>
          </w:p>
          <w:p w:rsidR="00544701" w:rsidRDefault="00544701" w:rsidP="00544701">
            <w:pPr>
              <w:jc w:val="center"/>
            </w:pPr>
          </w:p>
          <w:p w:rsidR="00544701" w:rsidRPr="00EA5BEE" w:rsidRDefault="00544701" w:rsidP="00544701">
            <w:pPr>
              <w:jc w:val="center"/>
            </w:pPr>
            <w:r w:rsidRPr="00EA5BEE">
              <w:rPr>
                <w:sz w:val="22"/>
                <w:szCs w:val="22"/>
              </w:rPr>
              <w:t>Россия</w:t>
            </w:r>
          </w:p>
          <w:p w:rsidR="00D4452C" w:rsidRPr="00EA5BEE" w:rsidRDefault="00D4452C" w:rsidP="00154EDD">
            <w:pPr>
              <w:rPr>
                <w:b/>
              </w:rPr>
            </w:pPr>
          </w:p>
        </w:tc>
        <w:tc>
          <w:tcPr>
            <w:tcW w:w="1418" w:type="dxa"/>
          </w:tcPr>
          <w:p w:rsidR="00FB1596" w:rsidRPr="00EA5BEE" w:rsidRDefault="00051CA1" w:rsidP="00A06CE1">
            <w:pPr>
              <w:jc w:val="center"/>
              <w:rPr>
                <w:b/>
                <w:spacing w:val="1"/>
              </w:rPr>
            </w:pPr>
            <w:r w:rsidRPr="00EA5BEE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FB1596" w:rsidRPr="00EA5BEE" w:rsidRDefault="00FB1596" w:rsidP="00A06CE1">
            <w:pPr>
              <w:jc w:val="center"/>
              <w:rPr>
                <w:spacing w:val="-2"/>
              </w:rPr>
            </w:pPr>
          </w:p>
        </w:tc>
        <w:tc>
          <w:tcPr>
            <w:tcW w:w="1134" w:type="dxa"/>
          </w:tcPr>
          <w:p w:rsidR="00FB1596" w:rsidRPr="00EA5BEE" w:rsidRDefault="00FB1596" w:rsidP="00A06CE1">
            <w:pPr>
              <w:jc w:val="center"/>
            </w:pPr>
          </w:p>
        </w:tc>
        <w:tc>
          <w:tcPr>
            <w:tcW w:w="1559" w:type="dxa"/>
          </w:tcPr>
          <w:p w:rsidR="00FB1596" w:rsidRPr="00EA5BEE" w:rsidRDefault="00D57247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54EDD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FB1596" w:rsidRPr="00EA5BEE" w:rsidRDefault="00B20720" w:rsidP="00A06C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481124,00</w:t>
            </w:r>
          </w:p>
        </w:tc>
        <w:tc>
          <w:tcPr>
            <w:tcW w:w="961" w:type="dxa"/>
          </w:tcPr>
          <w:p w:rsidR="00FB1596" w:rsidRPr="00EA5BEE" w:rsidRDefault="00FB1596" w:rsidP="00A06CE1">
            <w:pPr>
              <w:ind w:right="484"/>
              <w:jc w:val="center"/>
              <w:rPr>
                <w:b/>
                <w:spacing w:val="-3"/>
              </w:rPr>
            </w:pPr>
          </w:p>
        </w:tc>
      </w:tr>
      <w:tr w:rsidR="00FB1596" w:rsidRPr="00C44A66" w:rsidTr="004A673A">
        <w:trPr>
          <w:trHeight w:val="1780"/>
        </w:trPr>
        <w:tc>
          <w:tcPr>
            <w:tcW w:w="1649" w:type="dxa"/>
          </w:tcPr>
          <w:p w:rsidR="00FB1596" w:rsidRPr="00C44A66" w:rsidRDefault="00051CA1" w:rsidP="00A06CE1">
            <w:pPr>
              <w:jc w:val="center"/>
            </w:pPr>
            <w:r w:rsidRPr="00C44A66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FB1596" w:rsidRPr="00C44A66" w:rsidRDefault="00FB1596" w:rsidP="00A06CE1">
            <w:pPr>
              <w:jc w:val="center"/>
            </w:pPr>
          </w:p>
        </w:tc>
        <w:tc>
          <w:tcPr>
            <w:tcW w:w="1418" w:type="dxa"/>
          </w:tcPr>
          <w:p w:rsidR="00D4452C" w:rsidRPr="00C44A66" w:rsidRDefault="00D4452C" w:rsidP="00A06CE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</w:tcPr>
          <w:p w:rsidR="00D4452C" w:rsidRPr="00C44A66" w:rsidRDefault="00D4452C" w:rsidP="00C44A66">
            <w:pPr>
              <w:shd w:val="clear" w:color="auto" w:fill="FFFFFF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D4452C" w:rsidRPr="00C44A66" w:rsidRDefault="00D4452C" w:rsidP="00A06CE1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D4452C" w:rsidRPr="00C44A66" w:rsidRDefault="00D4452C" w:rsidP="00C44A66">
            <w:pPr>
              <w:jc w:val="center"/>
            </w:pPr>
          </w:p>
        </w:tc>
        <w:tc>
          <w:tcPr>
            <w:tcW w:w="1418" w:type="dxa"/>
          </w:tcPr>
          <w:p w:rsidR="00577B7C" w:rsidRPr="00C44A66" w:rsidRDefault="00577B7C" w:rsidP="00577B7C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C44A66">
              <w:rPr>
                <w:spacing w:val="1"/>
                <w:sz w:val="22"/>
                <w:szCs w:val="22"/>
              </w:rPr>
              <w:t>Жилой дом</w:t>
            </w:r>
          </w:p>
          <w:p w:rsidR="00577B7C" w:rsidRPr="00C44A66" w:rsidRDefault="00577B7C" w:rsidP="00577B7C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77B7C" w:rsidRPr="00C44A66" w:rsidRDefault="00577B7C" w:rsidP="00577B7C">
            <w:pPr>
              <w:jc w:val="center"/>
              <w:rPr>
                <w:spacing w:val="-1"/>
              </w:rPr>
            </w:pPr>
          </w:p>
          <w:p w:rsidR="00577B7C" w:rsidRPr="00C44A66" w:rsidRDefault="00577B7C" w:rsidP="00577B7C">
            <w:pPr>
              <w:jc w:val="center"/>
              <w:rPr>
                <w:spacing w:val="-1"/>
              </w:rPr>
            </w:pPr>
          </w:p>
          <w:p w:rsidR="00577B7C" w:rsidRPr="00C44A66" w:rsidRDefault="00577B7C" w:rsidP="00577B7C">
            <w:pPr>
              <w:jc w:val="center"/>
              <w:rPr>
                <w:spacing w:val="-1"/>
              </w:rPr>
            </w:pPr>
            <w:r w:rsidRPr="00C44A66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FB1596" w:rsidRPr="00C44A66" w:rsidRDefault="00FB1596" w:rsidP="00577B7C">
            <w:pPr>
              <w:rPr>
                <w:spacing w:val="1"/>
              </w:rPr>
            </w:pPr>
          </w:p>
        </w:tc>
        <w:tc>
          <w:tcPr>
            <w:tcW w:w="1134" w:type="dxa"/>
          </w:tcPr>
          <w:p w:rsidR="00577B7C" w:rsidRPr="00C44A66" w:rsidRDefault="00577B7C" w:rsidP="00577B7C">
            <w:pPr>
              <w:shd w:val="clear" w:color="auto" w:fill="FFFFFF"/>
              <w:jc w:val="center"/>
            </w:pPr>
            <w:r w:rsidRPr="00C44A66">
              <w:rPr>
                <w:sz w:val="22"/>
                <w:szCs w:val="22"/>
              </w:rPr>
              <w:t>122,7</w:t>
            </w:r>
          </w:p>
          <w:p w:rsidR="00577B7C" w:rsidRPr="00C44A66" w:rsidRDefault="00577B7C" w:rsidP="00577B7C">
            <w:pPr>
              <w:shd w:val="clear" w:color="auto" w:fill="FFFFFF"/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  <w:r w:rsidRPr="00C44A66">
              <w:rPr>
                <w:sz w:val="22"/>
                <w:szCs w:val="22"/>
              </w:rPr>
              <w:t>820</w:t>
            </w:r>
            <w:r w:rsidR="00D57247" w:rsidRPr="00C44A66">
              <w:rPr>
                <w:sz w:val="22"/>
                <w:szCs w:val="22"/>
              </w:rPr>
              <w:t>,0</w:t>
            </w:r>
          </w:p>
          <w:p w:rsidR="00577B7C" w:rsidRPr="00C44A66" w:rsidRDefault="00577B7C" w:rsidP="00577B7C">
            <w:pPr>
              <w:jc w:val="center"/>
            </w:pPr>
          </w:p>
          <w:p w:rsidR="00FB1596" w:rsidRPr="00C44A66" w:rsidRDefault="00FB1596" w:rsidP="004A673A">
            <w:pPr>
              <w:rPr>
                <w:spacing w:val="-2"/>
              </w:rPr>
            </w:pPr>
          </w:p>
        </w:tc>
        <w:tc>
          <w:tcPr>
            <w:tcW w:w="1134" w:type="dxa"/>
          </w:tcPr>
          <w:p w:rsidR="00577B7C" w:rsidRPr="00C44A66" w:rsidRDefault="00577B7C" w:rsidP="00577B7C">
            <w:pPr>
              <w:jc w:val="center"/>
            </w:pPr>
            <w:r w:rsidRPr="00C44A66">
              <w:rPr>
                <w:sz w:val="22"/>
                <w:szCs w:val="22"/>
              </w:rPr>
              <w:t>Россия</w:t>
            </w: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  <w:r w:rsidRPr="00C44A66">
              <w:rPr>
                <w:sz w:val="22"/>
                <w:szCs w:val="22"/>
              </w:rPr>
              <w:t>Россия</w:t>
            </w:r>
          </w:p>
          <w:p w:rsidR="00577B7C" w:rsidRPr="00C44A66" w:rsidRDefault="00577B7C" w:rsidP="00577B7C">
            <w:pPr>
              <w:jc w:val="center"/>
            </w:pPr>
          </w:p>
          <w:p w:rsidR="00FB1596" w:rsidRPr="00C44A66" w:rsidRDefault="00FB1596" w:rsidP="004A673A"/>
        </w:tc>
        <w:tc>
          <w:tcPr>
            <w:tcW w:w="1559" w:type="dxa"/>
          </w:tcPr>
          <w:p w:rsidR="00577B7C" w:rsidRPr="00C44A66" w:rsidRDefault="00931C6B" w:rsidP="00577B7C">
            <w:pPr>
              <w:pStyle w:val="a3"/>
              <w:rPr>
                <w:sz w:val="22"/>
                <w:szCs w:val="22"/>
              </w:rPr>
            </w:pPr>
            <w:r w:rsidRPr="00C44A66">
              <w:rPr>
                <w:sz w:val="22"/>
                <w:szCs w:val="22"/>
              </w:rPr>
              <w:t xml:space="preserve">Легковой автомобиль </w:t>
            </w:r>
            <w:r w:rsidR="00577B7C" w:rsidRPr="00C44A66">
              <w:rPr>
                <w:sz w:val="22"/>
                <w:szCs w:val="22"/>
                <w:lang w:val="en-US"/>
              </w:rPr>
              <w:t>LOGAN</w:t>
            </w:r>
            <w:r w:rsidR="00577B7C" w:rsidRPr="00C44A66">
              <w:rPr>
                <w:sz w:val="22"/>
                <w:szCs w:val="22"/>
              </w:rPr>
              <w:t xml:space="preserve"> </w:t>
            </w:r>
            <w:r w:rsidR="00577B7C" w:rsidRPr="00C44A66">
              <w:rPr>
                <w:sz w:val="22"/>
                <w:szCs w:val="22"/>
                <w:lang w:val="en-US"/>
              </w:rPr>
              <w:t>REIVAULT</w:t>
            </w:r>
          </w:p>
          <w:p w:rsidR="00F15A22" w:rsidRPr="00C44A66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1596" w:rsidRPr="00C44A66" w:rsidRDefault="00B20720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C44A66">
              <w:rPr>
                <w:sz w:val="22"/>
                <w:szCs w:val="22"/>
              </w:rPr>
              <w:t>269486,00</w:t>
            </w:r>
          </w:p>
        </w:tc>
        <w:tc>
          <w:tcPr>
            <w:tcW w:w="961" w:type="dxa"/>
          </w:tcPr>
          <w:p w:rsidR="00FB1596" w:rsidRPr="00C44A66" w:rsidRDefault="00FB1596" w:rsidP="00A06CE1">
            <w:pPr>
              <w:ind w:right="484"/>
              <w:jc w:val="center"/>
              <w:rPr>
                <w:spacing w:val="-3"/>
              </w:rPr>
            </w:pPr>
          </w:p>
        </w:tc>
      </w:tr>
    </w:tbl>
    <w:p w:rsidR="007F2ED6" w:rsidRPr="00D4452C" w:rsidRDefault="007F2ED6" w:rsidP="00A06CE1">
      <w:pPr>
        <w:jc w:val="center"/>
        <w:rPr>
          <w:lang w:val="en-US"/>
        </w:rPr>
      </w:pPr>
    </w:p>
    <w:sectPr w:rsidR="007F2ED6" w:rsidRPr="00D4452C" w:rsidSect="00567399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12"/>
    <w:rsid w:val="00051CA1"/>
    <w:rsid w:val="00064F21"/>
    <w:rsid w:val="000B142C"/>
    <w:rsid w:val="000D7955"/>
    <w:rsid w:val="00141D90"/>
    <w:rsid w:val="00154EDD"/>
    <w:rsid w:val="0016367D"/>
    <w:rsid w:val="00164F53"/>
    <w:rsid w:val="001765CB"/>
    <w:rsid w:val="00185DDE"/>
    <w:rsid w:val="001A627F"/>
    <w:rsid w:val="001B5FFC"/>
    <w:rsid w:val="001C6F4B"/>
    <w:rsid w:val="001C768D"/>
    <w:rsid w:val="001D1AC3"/>
    <w:rsid w:val="002201A6"/>
    <w:rsid w:val="002354D6"/>
    <w:rsid w:val="00240AE6"/>
    <w:rsid w:val="00275892"/>
    <w:rsid w:val="00277D9A"/>
    <w:rsid w:val="002D1DA5"/>
    <w:rsid w:val="002D3D41"/>
    <w:rsid w:val="0032764F"/>
    <w:rsid w:val="0033262C"/>
    <w:rsid w:val="00332E3B"/>
    <w:rsid w:val="00343729"/>
    <w:rsid w:val="00343BC0"/>
    <w:rsid w:val="003512D4"/>
    <w:rsid w:val="003B782E"/>
    <w:rsid w:val="003D02D8"/>
    <w:rsid w:val="003D7C31"/>
    <w:rsid w:val="003F5749"/>
    <w:rsid w:val="0042425D"/>
    <w:rsid w:val="0042747E"/>
    <w:rsid w:val="004304AA"/>
    <w:rsid w:val="00442BB7"/>
    <w:rsid w:val="00452C93"/>
    <w:rsid w:val="00495FB9"/>
    <w:rsid w:val="004A3ED4"/>
    <w:rsid w:val="004A673A"/>
    <w:rsid w:val="004B1F9A"/>
    <w:rsid w:val="004D34CE"/>
    <w:rsid w:val="004D3E99"/>
    <w:rsid w:val="004E67A3"/>
    <w:rsid w:val="00505A66"/>
    <w:rsid w:val="00527EF2"/>
    <w:rsid w:val="00544701"/>
    <w:rsid w:val="00564316"/>
    <w:rsid w:val="00567399"/>
    <w:rsid w:val="00577B7C"/>
    <w:rsid w:val="005802DB"/>
    <w:rsid w:val="0058230B"/>
    <w:rsid w:val="005B6271"/>
    <w:rsid w:val="005B6963"/>
    <w:rsid w:val="005C39B3"/>
    <w:rsid w:val="0060320B"/>
    <w:rsid w:val="00612C57"/>
    <w:rsid w:val="0062062A"/>
    <w:rsid w:val="006513CA"/>
    <w:rsid w:val="00653763"/>
    <w:rsid w:val="0067142B"/>
    <w:rsid w:val="0067377E"/>
    <w:rsid w:val="006B74FB"/>
    <w:rsid w:val="006D7F5E"/>
    <w:rsid w:val="00704633"/>
    <w:rsid w:val="00716389"/>
    <w:rsid w:val="007520F4"/>
    <w:rsid w:val="007803AD"/>
    <w:rsid w:val="00786704"/>
    <w:rsid w:val="007A1C33"/>
    <w:rsid w:val="007C7955"/>
    <w:rsid w:val="007C7EB1"/>
    <w:rsid w:val="007F2ED6"/>
    <w:rsid w:val="0083747C"/>
    <w:rsid w:val="00842E58"/>
    <w:rsid w:val="00855CAF"/>
    <w:rsid w:val="00861F96"/>
    <w:rsid w:val="00882215"/>
    <w:rsid w:val="008B5B49"/>
    <w:rsid w:val="008D3740"/>
    <w:rsid w:val="008D5D4C"/>
    <w:rsid w:val="008E51FB"/>
    <w:rsid w:val="00912994"/>
    <w:rsid w:val="00925090"/>
    <w:rsid w:val="00931C6B"/>
    <w:rsid w:val="009417A3"/>
    <w:rsid w:val="00953B93"/>
    <w:rsid w:val="009740E1"/>
    <w:rsid w:val="009811C8"/>
    <w:rsid w:val="0098533E"/>
    <w:rsid w:val="009B2919"/>
    <w:rsid w:val="009D5174"/>
    <w:rsid w:val="009E0B04"/>
    <w:rsid w:val="009E4AB8"/>
    <w:rsid w:val="009F1E92"/>
    <w:rsid w:val="009F4BE6"/>
    <w:rsid w:val="009F5412"/>
    <w:rsid w:val="009F75FD"/>
    <w:rsid w:val="00A06CE1"/>
    <w:rsid w:val="00A13DFA"/>
    <w:rsid w:val="00A54EAA"/>
    <w:rsid w:val="00A6578B"/>
    <w:rsid w:val="00AF43F9"/>
    <w:rsid w:val="00B0079A"/>
    <w:rsid w:val="00B04E39"/>
    <w:rsid w:val="00B07AFD"/>
    <w:rsid w:val="00B1516B"/>
    <w:rsid w:val="00B20720"/>
    <w:rsid w:val="00B21A9E"/>
    <w:rsid w:val="00B225A9"/>
    <w:rsid w:val="00B30E07"/>
    <w:rsid w:val="00B55367"/>
    <w:rsid w:val="00B641DB"/>
    <w:rsid w:val="00B665B2"/>
    <w:rsid w:val="00B748EE"/>
    <w:rsid w:val="00B92969"/>
    <w:rsid w:val="00B9317B"/>
    <w:rsid w:val="00BC53C5"/>
    <w:rsid w:val="00BD7E3D"/>
    <w:rsid w:val="00BE7F4B"/>
    <w:rsid w:val="00C1695B"/>
    <w:rsid w:val="00C204C0"/>
    <w:rsid w:val="00C33071"/>
    <w:rsid w:val="00C37066"/>
    <w:rsid w:val="00C44838"/>
    <w:rsid w:val="00C4485B"/>
    <w:rsid w:val="00C44A66"/>
    <w:rsid w:val="00C63706"/>
    <w:rsid w:val="00C6570E"/>
    <w:rsid w:val="00C816F5"/>
    <w:rsid w:val="00C93D95"/>
    <w:rsid w:val="00CB04AF"/>
    <w:rsid w:val="00CB3FEA"/>
    <w:rsid w:val="00CD1B7C"/>
    <w:rsid w:val="00CE0FBD"/>
    <w:rsid w:val="00CF054E"/>
    <w:rsid w:val="00CF739A"/>
    <w:rsid w:val="00D348DB"/>
    <w:rsid w:val="00D4452C"/>
    <w:rsid w:val="00D52765"/>
    <w:rsid w:val="00D553DB"/>
    <w:rsid w:val="00D57247"/>
    <w:rsid w:val="00D848E7"/>
    <w:rsid w:val="00D91CEF"/>
    <w:rsid w:val="00D9428E"/>
    <w:rsid w:val="00D95BCA"/>
    <w:rsid w:val="00E1633C"/>
    <w:rsid w:val="00E24FB1"/>
    <w:rsid w:val="00E436A3"/>
    <w:rsid w:val="00E51565"/>
    <w:rsid w:val="00E8645E"/>
    <w:rsid w:val="00EA3444"/>
    <w:rsid w:val="00EA5BEE"/>
    <w:rsid w:val="00EB6FE2"/>
    <w:rsid w:val="00F15A22"/>
    <w:rsid w:val="00F20332"/>
    <w:rsid w:val="00F4665D"/>
    <w:rsid w:val="00F53E13"/>
    <w:rsid w:val="00F97DB2"/>
    <w:rsid w:val="00FB1596"/>
    <w:rsid w:val="00FC6E58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53B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53B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4294891903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2017-05-04T12:32:00Z</cp:lastPrinted>
  <dcterms:created xsi:type="dcterms:W3CDTF">2014-04-09T12:12:00Z</dcterms:created>
  <dcterms:modified xsi:type="dcterms:W3CDTF">2022-05-18T11:10:00Z</dcterms:modified>
</cp:coreProperties>
</file>